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全</w:t>
      </w:r>
      <w:r>
        <w:rPr>
          <w:rFonts w:hint="eastAsia" w:ascii="方正小标宋简体" w:hAnsi="方正小标宋简体" w:eastAsia="方正小标宋简体" w:cs="方正小标宋简体"/>
          <w:sz w:val="44"/>
          <w:szCs w:val="44"/>
        </w:rPr>
        <w:t>州</w:t>
      </w:r>
      <w:r>
        <w:rPr>
          <w:rFonts w:hint="eastAsia" w:ascii="方正小标宋简体" w:hAnsi="方正小标宋简体" w:eastAsia="方正小标宋简体" w:cs="方正小标宋简体"/>
          <w:sz w:val="44"/>
          <w:szCs w:val="44"/>
          <w:lang w:eastAsia="zh-CN"/>
        </w:rPr>
        <w:t>县乡领导班子</w:t>
      </w:r>
      <w:r>
        <w:rPr>
          <w:rFonts w:hint="eastAsia" w:ascii="方正小标宋简体" w:hAnsi="方正小标宋简体" w:eastAsia="方正小标宋简体" w:cs="方正小标宋简体"/>
          <w:sz w:val="44"/>
          <w:szCs w:val="44"/>
        </w:rPr>
        <w:t>换届工作会议</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讲话精神传达提纲</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27日，恩施州召开了县乡领导班子换届工作会议，州委书记、州县乡领导班子换届工作领导小组组长胡超文同志出席会议并讲话，州委常委、州委组织部部长、州县乡领导班子换届工作领导小组副组长尹达主持会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胡超文书记强调了三个方面的内容：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一、提高站位，增强做好换届工作的责任感使命感。</w:t>
      </w:r>
      <w:r>
        <w:rPr>
          <w:rFonts w:hint="eastAsia" w:ascii="仿宋_GB2312" w:hAnsi="仿宋_GB2312" w:eastAsia="仿宋_GB2312" w:cs="仿宋_GB2312"/>
          <w:sz w:val="32"/>
          <w:szCs w:val="32"/>
          <w:lang w:val="en-US" w:eastAsia="zh-CN"/>
        </w:rPr>
        <w:t>超文书记指出，</w:t>
      </w:r>
      <w:r>
        <w:rPr>
          <w:rFonts w:hint="eastAsia" w:ascii="仿宋_GB2312" w:hAnsi="仿宋_GB2312" w:eastAsia="仿宋_GB2312" w:cs="仿宋_GB2312"/>
          <w:b/>
          <w:bCs/>
          <w:sz w:val="32"/>
          <w:szCs w:val="32"/>
          <w:lang w:val="en-US" w:eastAsia="zh-CN"/>
        </w:rPr>
        <w:t>换届是实现“十四五”目标的重要保障。</w:t>
      </w:r>
      <w:r>
        <w:rPr>
          <w:rFonts w:hint="eastAsia" w:ascii="仿宋_GB2312" w:hAnsi="仿宋_GB2312" w:eastAsia="仿宋_GB2312" w:cs="仿宋_GB2312"/>
          <w:sz w:val="32"/>
          <w:szCs w:val="32"/>
          <w:lang w:val="en-US" w:eastAsia="zh-CN"/>
        </w:rPr>
        <w:t>换届产生的新一届领导班子，任期与“十四五”高度契合，是实施“十四五”规划的直接组织者、推动者，是推动各项工作的“指挥部”“战斗部”。</w:t>
      </w:r>
      <w:r>
        <w:rPr>
          <w:rFonts w:hint="eastAsia" w:ascii="仿宋_GB2312" w:hAnsi="仿宋_GB2312" w:eastAsia="仿宋_GB2312" w:cs="仿宋_GB2312"/>
          <w:b/>
          <w:bCs/>
          <w:sz w:val="32"/>
          <w:szCs w:val="32"/>
          <w:lang w:val="en-US" w:eastAsia="zh-CN"/>
        </w:rPr>
        <w:t>换届是加强领导班子和干部队伍建设的重要途径。</w:t>
      </w:r>
      <w:r>
        <w:rPr>
          <w:rFonts w:hint="eastAsia" w:ascii="仿宋_GB2312" w:hAnsi="仿宋_GB2312" w:eastAsia="仿宋_GB2312" w:cs="仿宋_GB2312"/>
          <w:sz w:val="32"/>
          <w:szCs w:val="32"/>
          <w:lang w:val="en-US" w:eastAsia="zh-CN"/>
        </w:rPr>
        <w:t>要以换届为契机，进一步加强县乡领导班子和干部队伍建设，把好干部选出来，把好班子配出来。</w:t>
      </w:r>
      <w:r>
        <w:rPr>
          <w:rFonts w:hint="eastAsia" w:ascii="仿宋_GB2312" w:hAnsi="仿宋_GB2312" w:eastAsia="仿宋_GB2312" w:cs="仿宋_GB2312"/>
          <w:b/>
          <w:bCs/>
          <w:sz w:val="32"/>
          <w:szCs w:val="32"/>
          <w:lang w:val="en-US" w:eastAsia="zh-CN"/>
        </w:rPr>
        <w:t>换届是维护山清水秀政治生态的重要举措。</w:t>
      </w:r>
      <w:r>
        <w:rPr>
          <w:rFonts w:hint="eastAsia" w:ascii="仿宋_GB2312" w:hAnsi="仿宋_GB2312" w:eastAsia="仿宋_GB2312" w:cs="仿宋_GB2312"/>
          <w:sz w:val="32"/>
          <w:szCs w:val="32"/>
          <w:lang w:val="en-US" w:eastAsia="zh-CN"/>
        </w:rPr>
        <w:t>各级党委要继续巩固拓展全面从严治党成果，坚持严的主基调，使换届的过程成为维护和巩固我州山清水秀政治生态的过程。</w:t>
      </w:r>
      <w:r>
        <w:rPr>
          <w:rFonts w:hint="eastAsia" w:ascii="仿宋_GB2312" w:hAnsi="仿宋_GB2312" w:eastAsia="仿宋_GB2312" w:cs="仿宋_GB2312"/>
          <w:b/>
          <w:bCs/>
          <w:sz w:val="32"/>
          <w:szCs w:val="32"/>
          <w:lang w:val="en-US" w:eastAsia="zh-CN"/>
        </w:rPr>
        <w:t>换届是彰显制度优势、凝聚力量共识的重要契机。</w:t>
      </w:r>
      <w:r>
        <w:rPr>
          <w:rFonts w:hint="eastAsia" w:ascii="仿宋_GB2312" w:hAnsi="仿宋_GB2312" w:eastAsia="仿宋_GB2312" w:cs="仿宋_GB2312"/>
          <w:sz w:val="32"/>
          <w:szCs w:val="32"/>
          <w:lang w:val="en-US" w:eastAsia="zh-CN"/>
        </w:rPr>
        <w:t>要通过换届，最大限度地调动全州干部群众干事创业的积极性主动性创造性，共同推动全州各项事业高质量发展。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二、紧扣目标，努力提高换届工作整体水平。</w:t>
      </w:r>
      <w:r>
        <w:rPr>
          <w:rFonts w:hint="eastAsia" w:ascii="仿宋_GB2312" w:hAnsi="仿宋_GB2312" w:eastAsia="仿宋_GB2312" w:cs="仿宋_GB2312"/>
          <w:sz w:val="32"/>
          <w:szCs w:val="32"/>
          <w:lang w:val="en-US" w:eastAsia="zh-CN"/>
        </w:rPr>
        <w:t>超文书记强调，</w:t>
      </w:r>
      <w:r>
        <w:rPr>
          <w:rFonts w:hint="eastAsia" w:ascii="仿宋_GB2312" w:hAnsi="仿宋_GB2312" w:eastAsia="仿宋_GB2312" w:cs="仿宋_GB2312"/>
          <w:b/>
          <w:bCs/>
          <w:sz w:val="32"/>
          <w:szCs w:val="32"/>
          <w:lang w:val="en-US" w:eastAsia="zh-CN"/>
        </w:rPr>
        <w:t>一要汇聚各方力量，绘出好蓝图。</w:t>
      </w:r>
      <w:r>
        <w:rPr>
          <w:rFonts w:hint="eastAsia" w:ascii="仿宋_GB2312" w:hAnsi="仿宋_GB2312" w:eastAsia="仿宋_GB2312" w:cs="仿宋_GB2312"/>
          <w:sz w:val="32"/>
          <w:szCs w:val="32"/>
          <w:lang w:val="en-US" w:eastAsia="zh-CN"/>
        </w:rPr>
        <w:t>各级领导班子要聚焦“解放思想、绿色崛起”，围绕构建“大交通、大旅游、大项目、大产业”格局，理清发展思路、凝聚智慧力量、推动跨越发展。</w:t>
      </w:r>
      <w:r>
        <w:rPr>
          <w:rFonts w:hint="eastAsia" w:ascii="仿宋_GB2312" w:hAnsi="仿宋_GB2312" w:eastAsia="仿宋_GB2312" w:cs="仿宋_GB2312"/>
          <w:b/>
          <w:bCs/>
          <w:sz w:val="32"/>
          <w:szCs w:val="32"/>
          <w:lang w:val="en-US" w:eastAsia="zh-CN"/>
        </w:rPr>
        <w:t>二要根据事业需要，选出好干部。</w:t>
      </w:r>
      <w:r>
        <w:rPr>
          <w:rFonts w:hint="eastAsia" w:ascii="仿宋_GB2312" w:hAnsi="仿宋_GB2312" w:eastAsia="仿宋_GB2312" w:cs="仿宋_GB2312"/>
          <w:sz w:val="32"/>
          <w:szCs w:val="32"/>
          <w:lang w:val="en-US" w:eastAsia="zh-CN"/>
        </w:rPr>
        <w:t>坚持习近平总书记提出的“信念坚定、为民服务、勤政务实、敢于担当、清正廉洁”二十字要求，坚持应勇书记提出的“头脑清、眼界宽、肩膀硬、步子稳、腰板正”十五字要求。</w:t>
      </w:r>
      <w:r>
        <w:rPr>
          <w:rFonts w:hint="eastAsia" w:ascii="仿宋_GB2312" w:hAnsi="仿宋_GB2312" w:eastAsia="仿宋_GB2312" w:cs="仿宋_GB2312"/>
          <w:b/>
          <w:bCs/>
          <w:sz w:val="32"/>
          <w:szCs w:val="32"/>
          <w:lang w:val="en-US" w:eastAsia="zh-CN"/>
        </w:rPr>
        <w:t>三要增强整体功能，配出好班子。</w:t>
      </w:r>
      <w:r>
        <w:rPr>
          <w:rFonts w:hint="eastAsia" w:ascii="仿宋_GB2312" w:hAnsi="仿宋_GB2312" w:eastAsia="仿宋_GB2312" w:cs="仿宋_GB2312"/>
          <w:sz w:val="32"/>
          <w:szCs w:val="32"/>
          <w:lang w:val="en-US" w:eastAsia="zh-CN"/>
        </w:rPr>
        <w:t>注重选拔经受扎实历练、“七种能力”强、工作实绩突出的优秀年轻干部，树立全州干部队伍“一盘棋”思想。</w:t>
      </w:r>
      <w:r>
        <w:rPr>
          <w:rFonts w:hint="eastAsia" w:ascii="仿宋_GB2312" w:hAnsi="仿宋_GB2312" w:eastAsia="仿宋_GB2312" w:cs="仿宋_GB2312"/>
          <w:b/>
          <w:bCs/>
          <w:sz w:val="32"/>
          <w:szCs w:val="32"/>
          <w:lang w:val="en-US" w:eastAsia="zh-CN"/>
        </w:rPr>
        <w:t>四要引领干事创业，树立好导向。</w:t>
      </w:r>
      <w:r>
        <w:rPr>
          <w:rFonts w:hint="eastAsia" w:ascii="仿宋_GB2312" w:hAnsi="仿宋_GB2312" w:eastAsia="仿宋_GB2312" w:cs="仿宋_GB2312"/>
          <w:sz w:val="32"/>
          <w:szCs w:val="32"/>
          <w:lang w:val="en-US" w:eastAsia="zh-CN"/>
        </w:rPr>
        <w:t>树立重品德、重才干、重担当、重实绩、重公认的导向，让有为者有位、能干者能上、吃苦者吃香、优秀者优先，以正确用人导向引领干事创业导向。</w:t>
      </w:r>
      <w:r>
        <w:rPr>
          <w:rFonts w:hint="eastAsia" w:ascii="仿宋_GB2312" w:hAnsi="仿宋_GB2312" w:eastAsia="仿宋_GB2312" w:cs="仿宋_GB2312"/>
          <w:b/>
          <w:bCs/>
          <w:sz w:val="32"/>
          <w:szCs w:val="32"/>
          <w:lang w:val="en-US" w:eastAsia="zh-CN"/>
        </w:rPr>
        <w:t>五要坚持挺纪在前，形成好气象。</w:t>
      </w:r>
      <w:r>
        <w:rPr>
          <w:rFonts w:hint="eastAsia" w:ascii="仿宋_GB2312" w:hAnsi="仿宋_GB2312" w:eastAsia="仿宋_GB2312" w:cs="仿宋_GB2312"/>
          <w:sz w:val="32"/>
          <w:szCs w:val="32"/>
          <w:lang w:val="en-US" w:eastAsia="zh-CN"/>
        </w:rPr>
        <w:t>严守换届“十严禁”纪律规定，广泛开展谈心谈话，引导干部正确对待个人进退留转。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三、加强领导，确保换届工作健康平稳进行。</w:t>
      </w:r>
      <w:r>
        <w:rPr>
          <w:rFonts w:hint="eastAsia" w:ascii="仿宋_GB2312" w:hAnsi="仿宋_GB2312" w:eastAsia="仿宋_GB2312" w:cs="仿宋_GB2312"/>
          <w:sz w:val="32"/>
          <w:szCs w:val="32"/>
          <w:lang w:val="en-US" w:eastAsia="zh-CN"/>
        </w:rPr>
        <w:t>超文书记强调，</w:t>
      </w:r>
      <w:r>
        <w:rPr>
          <w:rFonts w:hint="eastAsia" w:ascii="仿宋_GB2312" w:hAnsi="仿宋_GB2312" w:eastAsia="仿宋_GB2312" w:cs="仿宋_GB2312"/>
          <w:b/>
          <w:bCs/>
          <w:sz w:val="32"/>
          <w:szCs w:val="32"/>
          <w:lang w:val="en-US" w:eastAsia="zh-CN"/>
        </w:rPr>
        <w:t>一要压实责任。</w:t>
      </w:r>
      <w:r>
        <w:rPr>
          <w:rFonts w:hint="eastAsia" w:ascii="仿宋_GB2312" w:hAnsi="仿宋_GB2312" w:eastAsia="仿宋_GB2312" w:cs="仿宋_GB2312"/>
          <w:sz w:val="32"/>
          <w:szCs w:val="32"/>
          <w:lang w:val="en-US" w:eastAsia="zh-CN"/>
        </w:rPr>
        <w:t>各级党委要认真履行主体责任，成立换届工作领导小组和工作专班，加强对换届工作的集中统一领导和具体指导，各有关部门要认真协作配合，形成工作合力。</w:t>
      </w:r>
      <w:r>
        <w:rPr>
          <w:rFonts w:hint="eastAsia" w:ascii="仿宋_GB2312" w:hAnsi="仿宋_GB2312" w:eastAsia="仿宋_GB2312" w:cs="仿宋_GB2312"/>
          <w:b/>
          <w:bCs/>
          <w:sz w:val="32"/>
          <w:szCs w:val="32"/>
          <w:lang w:val="en-US" w:eastAsia="zh-CN"/>
        </w:rPr>
        <w:t>二要统筹兼顾。</w:t>
      </w:r>
      <w:r>
        <w:rPr>
          <w:rFonts w:hint="eastAsia" w:ascii="仿宋_GB2312" w:hAnsi="仿宋_GB2312" w:eastAsia="仿宋_GB2312" w:cs="仿宋_GB2312"/>
          <w:sz w:val="32"/>
          <w:szCs w:val="32"/>
          <w:lang w:val="en-US" w:eastAsia="zh-CN"/>
        </w:rPr>
        <w:t>统筹好县乡领导班子换届和村（社区）“两委”换届。统筹好换届与改革发展稳定各项工作，坚持“两手抓、两不误、两促进”，确保换届平稳开展、各项工作有序推进。</w:t>
      </w:r>
      <w:r>
        <w:rPr>
          <w:rFonts w:hint="eastAsia" w:ascii="仿宋_GB2312" w:hAnsi="仿宋_GB2312" w:eastAsia="仿宋_GB2312" w:cs="仿宋_GB2312"/>
          <w:b/>
          <w:bCs/>
          <w:sz w:val="32"/>
          <w:szCs w:val="32"/>
          <w:lang w:val="en-US" w:eastAsia="zh-CN"/>
        </w:rPr>
        <w:t>三要强化引导。</w:t>
      </w:r>
      <w:r>
        <w:rPr>
          <w:rFonts w:hint="eastAsia" w:ascii="仿宋_GB2312" w:hAnsi="仿宋_GB2312" w:eastAsia="仿宋_GB2312" w:cs="仿宋_GB2312"/>
          <w:sz w:val="32"/>
          <w:szCs w:val="32"/>
          <w:lang w:val="en-US" w:eastAsia="zh-CN"/>
        </w:rPr>
        <w:t>强化正面宣传，充分展现全州经济社会发展成就和战贫、战疫、战洪成果，广泛凝聚共识，为换届工作营造良好舆论环境。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尹达部长就如何贯彻落实中央、省委、州委关于换届工作的要求以及超文书记的讲话精神讲了四个方面的意见：</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val="en-US" w:eastAsia="zh-CN"/>
        </w:rPr>
        <w:t>坚持好干部标准，切实选拔忠诚干净担当的优秀干部。</w:t>
      </w:r>
      <w:r>
        <w:rPr>
          <w:rFonts w:hint="eastAsia" w:ascii="仿宋_GB2312" w:hAnsi="仿宋_GB2312" w:eastAsia="仿宋_GB2312" w:cs="仿宋_GB2312"/>
          <w:b/>
          <w:bCs/>
          <w:sz w:val="32"/>
          <w:szCs w:val="32"/>
          <w:lang w:val="en-US" w:eastAsia="zh-CN"/>
        </w:rPr>
        <w:t>一是突出政治标准，选拔对党忠诚的干部。</w:t>
      </w:r>
      <w:r>
        <w:rPr>
          <w:rFonts w:hint="eastAsia" w:ascii="仿宋_GB2312" w:hAnsi="仿宋_GB2312" w:eastAsia="仿宋_GB2312" w:cs="仿宋_GB2312"/>
          <w:sz w:val="32"/>
          <w:szCs w:val="32"/>
          <w:lang w:val="en-US" w:eastAsia="zh-CN"/>
        </w:rPr>
        <w:t>要在人选标准上凸显政治要求，要在考察识别上突出政治素质，要在审核审查上强化政治把关。</w:t>
      </w:r>
      <w:r>
        <w:rPr>
          <w:rFonts w:hint="eastAsia" w:ascii="仿宋_GB2312" w:hAnsi="仿宋_GB2312" w:eastAsia="仿宋_GB2312" w:cs="仿宋_GB2312"/>
          <w:b/>
          <w:bCs/>
          <w:sz w:val="32"/>
          <w:szCs w:val="32"/>
          <w:lang w:val="en-US" w:eastAsia="zh-CN"/>
        </w:rPr>
        <w:t>二是突出重大斗争实践考察，选拔担当善为的干部。</w:t>
      </w:r>
      <w:r>
        <w:rPr>
          <w:rFonts w:hint="eastAsia" w:ascii="仿宋_GB2312" w:hAnsi="仿宋_GB2312" w:eastAsia="仿宋_GB2312" w:cs="仿宋_GB2312"/>
          <w:sz w:val="32"/>
          <w:szCs w:val="32"/>
          <w:lang w:val="en-US" w:eastAsia="zh-CN"/>
        </w:rPr>
        <w:t>要坚持近距离考察、坚持多角度分析、坚持具体化评价、精准识别使用。</w:t>
      </w:r>
      <w:r>
        <w:rPr>
          <w:rFonts w:hint="eastAsia" w:ascii="仿宋_GB2312" w:hAnsi="仿宋_GB2312" w:eastAsia="仿宋_GB2312" w:cs="仿宋_GB2312"/>
          <w:b/>
          <w:bCs/>
          <w:sz w:val="32"/>
          <w:szCs w:val="32"/>
          <w:lang w:val="en-US" w:eastAsia="zh-CN"/>
        </w:rPr>
        <w:t>三是突出廉政审查，选拔清正廉洁的干部。</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sz w:val="32"/>
          <w:szCs w:val="32"/>
          <w:lang w:val="en-US" w:eastAsia="zh-CN"/>
        </w:rPr>
        <w:t>二、坚持事业至上，切实优化领导班子配备、增强整体功能。</w:t>
      </w:r>
      <w:r>
        <w:rPr>
          <w:rFonts w:hint="eastAsia" w:ascii="仿宋_GB2312" w:hAnsi="仿宋_GB2312" w:eastAsia="仿宋_GB2312" w:cs="仿宋_GB2312"/>
          <w:b w:val="0"/>
          <w:bCs w:val="0"/>
          <w:sz w:val="32"/>
          <w:szCs w:val="32"/>
          <w:lang w:val="en-US" w:eastAsia="zh-CN"/>
        </w:rPr>
        <w:t>一是严格执行领导班子职数规定。二是准确把握任职和提名年龄界限。三是选优配强党政正职。四是注重选用专业型干部。五是加大选拔优秀年轻干部力度。六是统筹做好女干部、少数民族干部、党外干部的选拔配备。七是配齐配好乡镇领导班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三、坚持组织把关，切实做好代表委员产生和大会选举工作。</w:t>
      </w:r>
      <w:r>
        <w:rPr>
          <w:rFonts w:hint="eastAsia" w:ascii="仿宋_GB2312" w:hAnsi="仿宋_GB2312" w:eastAsia="仿宋_GB2312" w:cs="仿宋_GB2312"/>
          <w:b/>
          <w:bCs/>
          <w:sz w:val="32"/>
          <w:szCs w:val="32"/>
          <w:lang w:val="en-US" w:eastAsia="zh-CN"/>
        </w:rPr>
        <w:t>一是严格人选资格条件。</w:t>
      </w:r>
      <w:r>
        <w:rPr>
          <w:rFonts w:hint="eastAsia" w:ascii="仿宋_GB2312" w:hAnsi="仿宋_GB2312" w:eastAsia="仿宋_GB2312" w:cs="仿宋_GB2312"/>
          <w:sz w:val="32"/>
          <w:szCs w:val="32"/>
          <w:lang w:val="en-US" w:eastAsia="zh-CN"/>
        </w:rPr>
        <w:t>党代会代表人选要体现先进性和纯洁性，人大代表和政协委员人选要具有代表性和广泛性。</w:t>
      </w:r>
      <w:r>
        <w:rPr>
          <w:rFonts w:hint="eastAsia" w:ascii="仿宋_GB2312" w:hAnsi="仿宋_GB2312" w:eastAsia="仿宋_GB2312" w:cs="仿宋_GB2312"/>
          <w:b/>
          <w:bCs/>
          <w:sz w:val="32"/>
          <w:szCs w:val="32"/>
          <w:lang w:val="en-US" w:eastAsia="zh-CN"/>
        </w:rPr>
        <w:t>二是合理确定规模结构。</w:t>
      </w:r>
      <w:r>
        <w:rPr>
          <w:rFonts w:hint="eastAsia" w:ascii="仿宋_GB2312" w:hAnsi="仿宋_GB2312" w:eastAsia="仿宋_GB2312" w:cs="仿宋_GB2312"/>
          <w:sz w:val="32"/>
          <w:szCs w:val="32"/>
          <w:lang w:val="en-US" w:eastAsia="zh-CN"/>
        </w:rPr>
        <w:t>党代会代表名额一般不超过上次党代会，人大代表根据新修订的选举法重新确定县乡人大代表名额。</w:t>
      </w:r>
      <w:r>
        <w:rPr>
          <w:rFonts w:hint="eastAsia" w:ascii="仿宋_GB2312" w:hAnsi="仿宋_GB2312" w:eastAsia="仿宋_GB2312" w:cs="仿宋_GB2312"/>
          <w:b/>
          <w:bCs/>
          <w:sz w:val="32"/>
          <w:szCs w:val="32"/>
          <w:lang w:val="en-US" w:eastAsia="zh-CN"/>
        </w:rPr>
        <w:t>三是加强组织审核把关。</w:t>
      </w:r>
      <w:r>
        <w:rPr>
          <w:rFonts w:hint="eastAsia" w:ascii="仿宋_GB2312" w:hAnsi="仿宋_GB2312" w:eastAsia="仿宋_GB2312" w:cs="仿宋_GB2312"/>
          <w:sz w:val="32"/>
          <w:szCs w:val="32"/>
          <w:lang w:val="en-US" w:eastAsia="zh-CN"/>
        </w:rPr>
        <w:t>要严把身份关、提名关、考察关。</w:t>
      </w:r>
      <w:r>
        <w:rPr>
          <w:rFonts w:hint="eastAsia" w:ascii="仿宋_GB2312" w:hAnsi="仿宋_GB2312" w:eastAsia="仿宋_GB2312" w:cs="仿宋_GB2312"/>
          <w:b/>
          <w:bCs/>
          <w:sz w:val="32"/>
          <w:szCs w:val="32"/>
          <w:lang w:val="en-US" w:eastAsia="zh-CN"/>
        </w:rPr>
        <w:t>四是精心组织大会选举。</w:t>
      </w:r>
      <w:r>
        <w:rPr>
          <w:rFonts w:hint="eastAsia" w:ascii="仿宋_GB2312" w:hAnsi="仿宋_GB2312" w:eastAsia="仿宋_GB2312" w:cs="仿宋_GB2312"/>
          <w:sz w:val="32"/>
          <w:szCs w:val="32"/>
          <w:lang w:val="en-US" w:eastAsia="zh-CN"/>
        </w:rPr>
        <w:t>要坚持差额选举制度，制定科学合理的选举办法，充分尊重和保障民主权利，有序组织引导代表委员依法按章行使民主权利。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四、坚持从严监督，切实营造清明清正清新的换届环境。</w:t>
      </w:r>
      <w:r>
        <w:rPr>
          <w:rFonts w:hint="eastAsia" w:ascii="仿宋_GB2312" w:hAnsi="仿宋_GB2312" w:eastAsia="仿宋_GB2312" w:cs="仿宋_GB2312"/>
          <w:b/>
          <w:bCs/>
          <w:sz w:val="32"/>
          <w:szCs w:val="32"/>
          <w:lang w:val="en-US" w:eastAsia="zh-CN"/>
        </w:rPr>
        <w:t>一是把纪律规矩贯穿始终。</w:t>
      </w:r>
      <w:r>
        <w:rPr>
          <w:rFonts w:hint="eastAsia" w:ascii="仿宋_GB2312" w:hAnsi="仿宋_GB2312" w:eastAsia="仿宋_GB2312" w:cs="仿宋_GB2312"/>
          <w:sz w:val="32"/>
          <w:szCs w:val="32"/>
          <w:lang w:val="en-US" w:eastAsia="zh-CN"/>
        </w:rPr>
        <w:t>严格遵守“十严禁”的换届纪律，切实做到“四必学”、“四必看”，自觉筑牢纪律防线。</w:t>
      </w:r>
      <w:r>
        <w:rPr>
          <w:rFonts w:hint="eastAsia" w:ascii="仿宋_GB2312" w:hAnsi="仿宋_GB2312" w:eastAsia="仿宋_GB2312" w:cs="仿宋_GB2312"/>
          <w:b/>
          <w:bCs/>
          <w:sz w:val="32"/>
          <w:szCs w:val="32"/>
          <w:lang w:val="en-US" w:eastAsia="zh-CN"/>
        </w:rPr>
        <w:t>二是把思想引导贯穿始终。</w:t>
      </w:r>
      <w:r>
        <w:rPr>
          <w:rFonts w:hint="eastAsia" w:ascii="仿宋_GB2312" w:hAnsi="仿宋_GB2312" w:eastAsia="仿宋_GB2312" w:cs="仿宋_GB2312"/>
          <w:sz w:val="32"/>
          <w:szCs w:val="32"/>
          <w:lang w:val="en-US" w:eastAsia="zh-CN"/>
        </w:rPr>
        <w:t>切实做到“四必谈”，深入细致做好“进退留转”干部的思想工作。</w:t>
      </w:r>
      <w:r>
        <w:rPr>
          <w:rFonts w:hint="eastAsia" w:ascii="仿宋_GB2312" w:hAnsi="仿宋_GB2312" w:eastAsia="仿宋_GB2312" w:cs="仿宋_GB2312"/>
          <w:b/>
          <w:bCs/>
          <w:sz w:val="32"/>
          <w:szCs w:val="32"/>
          <w:lang w:val="en-US" w:eastAsia="zh-CN"/>
        </w:rPr>
        <w:t>三是把监督查处贯穿始终。</w:t>
      </w:r>
      <w:r>
        <w:rPr>
          <w:rFonts w:hint="eastAsia" w:ascii="仿宋_GB2312" w:hAnsi="仿宋_GB2312" w:eastAsia="仿宋_GB2312" w:cs="仿宋_GB2312"/>
          <w:sz w:val="32"/>
          <w:szCs w:val="32"/>
          <w:lang w:val="en-US" w:eastAsia="zh-CN"/>
        </w:rPr>
        <w:t>做到紧盯重点开展监督、加强风气巡查、从严从快查处。</w:t>
      </w:r>
      <w:r>
        <w:rPr>
          <w:rFonts w:hint="eastAsia" w:ascii="仿宋_GB2312" w:hAnsi="仿宋_GB2312" w:eastAsia="仿宋_GB2312" w:cs="仿宋_GB2312"/>
          <w:b/>
          <w:bCs/>
          <w:sz w:val="32"/>
          <w:szCs w:val="32"/>
          <w:lang w:val="en-US" w:eastAsia="zh-CN"/>
        </w:rPr>
        <w:t>四是把统筹推进贯穿始终。</w:t>
      </w:r>
      <w:r>
        <w:rPr>
          <w:rFonts w:hint="eastAsia" w:ascii="仿宋_GB2312" w:hAnsi="仿宋_GB2312" w:eastAsia="仿宋_GB2312" w:cs="仿宋_GB2312"/>
          <w:sz w:val="32"/>
          <w:szCs w:val="32"/>
          <w:lang w:val="en-US" w:eastAsia="zh-CN"/>
        </w:rPr>
        <w:t>统筹好时间安排：7月底完成换届考察，8至9月完成乡镇领导班子换届选举工作，10至11月完成县市领导班子换届选举工作。统筹好人事安排、统筹好县乡换届与村（社区）“两委”换届、统筹好换届与日常工作，确保各项工作平稳有序推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FB17E"/>
    <w:multiLevelType w:val="singleLevel"/>
    <w:tmpl w:val="F9FFB1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243D6"/>
    <w:rsid w:val="288D04F6"/>
    <w:rsid w:val="2C367352"/>
    <w:rsid w:val="3F7E245E"/>
    <w:rsid w:val="50031CAD"/>
    <w:rsid w:val="616669A9"/>
    <w:rsid w:val="70A52849"/>
    <w:rsid w:val="7AD1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2021-05-27T11:04:00Z</dcterms:created>
  <dc:creator>Administrator</dc:creator>
  <cp:lastModifiedBy>侯冬梅</cp:lastModifiedBy>
  <cp:lastPrinted>2021-05-27T12:16:00Z</cp:lastPrinted>
  <dcterms:modified xsi:type="dcterms:W3CDTF">2021-05-28T03:05:04Z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9320D3D130F4451DAAC529F7249BC0DE</vt:lpwstr>
  </property>
</Properties>
</file>