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关于印发《关于做好2020年全县教育系统</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党风廉政建设工作的通知》的通知</w:t>
      </w:r>
    </w:p>
    <w:p>
      <w:pPr>
        <w:rPr>
          <w:rFonts w:hint="eastAsia"/>
        </w:rPr>
      </w:pPr>
    </w:p>
    <w:p>
      <w:pPr>
        <w:rPr>
          <w:rFonts w:hint="eastAsia"/>
        </w:rPr>
      </w:pPr>
    </w:p>
    <w:p>
      <w:pPr>
        <w:rPr>
          <w:rFonts w:hint="eastAsia" w:ascii="仿宋_GB2312" w:eastAsia="仿宋_GB2312"/>
          <w:sz w:val="32"/>
          <w:szCs w:val="32"/>
        </w:rPr>
      </w:pPr>
      <w:r>
        <w:rPr>
          <w:rFonts w:hint="eastAsia" w:ascii="仿宋_GB2312" w:eastAsia="仿宋_GB2312"/>
          <w:sz w:val="32"/>
          <w:szCs w:val="32"/>
        </w:rPr>
        <w:t>各乡镇中心学校、县直学校（园）、二级单位党组织：</w:t>
      </w:r>
    </w:p>
    <w:p>
      <w:pPr>
        <w:ind w:firstLine="640" w:firstLineChars="200"/>
        <w:rPr>
          <w:rFonts w:hint="eastAsia" w:ascii="仿宋_GB2312" w:eastAsia="仿宋_GB2312"/>
          <w:sz w:val="32"/>
          <w:szCs w:val="32"/>
        </w:rPr>
      </w:pPr>
      <w:r>
        <w:rPr>
          <w:rFonts w:hint="eastAsia" w:ascii="仿宋_GB2312" w:eastAsia="仿宋_GB2312"/>
          <w:sz w:val="32"/>
          <w:szCs w:val="32"/>
        </w:rPr>
        <w:t>现将《关于做好2020年全县教育系统党风廉政建设工作的通知》印发给你们，请认真遵照执行。</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“三重一大”事项相关表格（表1-1、1-2、2、3）</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附件2：《执纪监督问题线索移送书》样表</w:t>
      </w:r>
    </w:p>
    <w:p>
      <w:pPr>
        <w:ind w:firstLine="4160" w:firstLineChars="1300"/>
        <w:rPr>
          <w:rFonts w:hint="eastAsia" w:ascii="仿宋_GB2312" w:eastAsia="仿宋_GB2312"/>
          <w:sz w:val="32"/>
          <w:szCs w:val="32"/>
          <w:lang w:eastAsia="zh-CN"/>
        </w:rPr>
      </w:pPr>
    </w:p>
    <w:p>
      <w:pPr>
        <w:ind w:firstLine="4160" w:firstLineChars="1300"/>
        <w:rPr>
          <w:rFonts w:hint="eastAsia" w:ascii="仿宋_GB2312" w:eastAsia="仿宋_GB2312"/>
          <w:sz w:val="32"/>
          <w:szCs w:val="32"/>
          <w:lang w:eastAsia="zh-CN"/>
        </w:rPr>
      </w:pPr>
    </w:p>
    <w:p>
      <w:pPr>
        <w:ind w:firstLine="4160" w:firstLineChars="1300"/>
        <w:rPr>
          <w:rFonts w:hint="eastAsia" w:ascii="仿宋_GB2312" w:eastAsia="仿宋_GB2312"/>
          <w:sz w:val="32"/>
          <w:szCs w:val="32"/>
          <w:lang w:eastAsia="zh-CN"/>
        </w:rPr>
      </w:pPr>
    </w:p>
    <w:p>
      <w:pPr>
        <w:ind w:firstLine="4160" w:firstLineChars="1300"/>
        <w:rPr>
          <w:rFonts w:hint="eastAsia" w:ascii="仿宋_GB2312" w:eastAsia="仿宋_GB2312"/>
          <w:sz w:val="32"/>
          <w:szCs w:val="32"/>
          <w:lang w:eastAsia="zh-CN"/>
        </w:rPr>
      </w:pPr>
      <w:r>
        <w:rPr>
          <w:rFonts w:hint="eastAsia" w:ascii="仿宋_GB2312" w:eastAsia="仿宋_GB2312"/>
          <w:sz w:val="32"/>
          <w:szCs w:val="32"/>
          <w:lang w:eastAsia="zh-CN"/>
        </w:rPr>
        <w:t>中共</w:t>
      </w:r>
      <w:r>
        <w:rPr>
          <w:rFonts w:hint="eastAsia" w:ascii="仿宋_GB2312" w:eastAsia="仿宋_GB2312"/>
          <w:sz w:val="32"/>
          <w:szCs w:val="32"/>
        </w:rPr>
        <w:t>建始县教育局</w:t>
      </w:r>
      <w:r>
        <w:rPr>
          <w:rFonts w:hint="eastAsia" w:ascii="仿宋_GB2312" w:eastAsia="仿宋_GB2312"/>
          <w:sz w:val="32"/>
          <w:szCs w:val="32"/>
          <w:lang w:eastAsia="zh-CN"/>
        </w:rPr>
        <w:t>委员会</w:t>
      </w:r>
    </w:p>
    <w:p>
      <w:pPr>
        <w:ind w:firstLine="4800" w:firstLineChars="15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w:t>
      </w:r>
      <w:r>
        <w:rPr>
          <w:rFonts w:hint="eastAsia" w:ascii="仿宋_GB2312" w:eastAsia="仿宋_GB2312"/>
          <w:sz w:val="32"/>
          <w:szCs w:val="32"/>
          <w:lang w:val="en-US" w:eastAsia="zh-CN"/>
        </w:rPr>
        <w:t>6</w:t>
      </w:r>
      <w:r>
        <w:rPr>
          <w:rFonts w:ascii="仿宋_GB2312" w:eastAsia="仿宋_GB2312"/>
          <w:sz w:val="32"/>
          <w:szCs w:val="32"/>
        </w:rPr>
        <w:t>月</w:t>
      </w:r>
      <w:r>
        <w:rPr>
          <w:rFonts w:hint="eastAsia" w:ascii="仿宋_GB2312" w:eastAsia="仿宋_GB2312"/>
          <w:sz w:val="32"/>
          <w:szCs w:val="32"/>
          <w:lang w:val="en-US" w:eastAsia="zh-CN"/>
        </w:rPr>
        <w:t>5</w:t>
      </w:r>
      <w:r>
        <w:rPr>
          <w:rFonts w:ascii="仿宋_GB2312" w:eastAsia="仿宋_GB2312"/>
          <w:sz w:val="32"/>
          <w:szCs w:val="32"/>
        </w:rPr>
        <w:t>日</w:t>
      </w:r>
    </w:p>
    <w:p>
      <w:pPr>
        <w:spacing w:line="240" w:lineRule="auto"/>
        <w:jc w:val="both"/>
        <w:rPr>
          <w:rFonts w:hint="eastAsia" w:cs="黑体" w:asciiTheme="minorEastAsia" w:hAnsiTheme="minorEastAsia"/>
          <w:b/>
          <w:sz w:val="52"/>
          <w:szCs w:val="52"/>
        </w:rPr>
      </w:pPr>
    </w:p>
    <w:p>
      <w:pPr>
        <w:spacing w:line="240" w:lineRule="auto"/>
        <w:jc w:val="center"/>
        <w:rPr>
          <w:rFonts w:hint="eastAsia" w:cs="黑体" w:asciiTheme="minorEastAsia" w:hAnsiTheme="minorEastAsia"/>
          <w:b/>
          <w:sz w:val="52"/>
          <w:szCs w:val="52"/>
        </w:rPr>
      </w:pPr>
      <w:r>
        <w:rPr>
          <w:rFonts w:hint="eastAsia" w:cs="黑体" w:asciiTheme="minorEastAsia" w:hAnsiTheme="minorEastAsia"/>
          <w:b/>
          <w:sz w:val="52"/>
          <w:szCs w:val="52"/>
        </w:rPr>
        <w:t>关于做好20</w:t>
      </w:r>
      <w:r>
        <w:rPr>
          <w:rFonts w:hint="eastAsia" w:cs="黑体" w:asciiTheme="minorEastAsia" w:hAnsiTheme="minorEastAsia"/>
          <w:b/>
          <w:sz w:val="52"/>
          <w:szCs w:val="52"/>
          <w:lang w:val="en-US" w:eastAsia="zh-CN"/>
        </w:rPr>
        <w:t>20</w:t>
      </w:r>
      <w:r>
        <w:rPr>
          <w:rFonts w:hint="eastAsia" w:cs="黑体" w:asciiTheme="minorEastAsia" w:hAnsiTheme="minorEastAsia"/>
          <w:b/>
          <w:sz w:val="52"/>
          <w:szCs w:val="52"/>
        </w:rPr>
        <w:t>年全县教育系统</w:t>
      </w:r>
    </w:p>
    <w:p>
      <w:pPr>
        <w:spacing w:line="240" w:lineRule="auto"/>
        <w:jc w:val="center"/>
        <w:rPr>
          <w:rFonts w:cs="黑体" w:asciiTheme="minorEastAsia" w:hAnsiTheme="minorEastAsia"/>
          <w:b/>
          <w:sz w:val="52"/>
          <w:szCs w:val="52"/>
        </w:rPr>
      </w:pPr>
      <w:r>
        <w:rPr>
          <w:rFonts w:hint="eastAsia" w:cs="黑体" w:asciiTheme="minorEastAsia" w:hAnsiTheme="minorEastAsia"/>
          <w:b/>
          <w:sz w:val="52"/>
          <w:szCs w:val="52"/>
        </w:rPr>
        <w:t>党风廉政建设工作的通知</w:t>
      </w:r>
    </w:p>
    <w:p>
      <w:pPr>
        <w:pStyle w:val="2"/>
        <w:widowControl/>
        <w:spacing w:line="24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为贯彻</w:t>
      </w:r>
      <w:r>
        <w:rPr>
          <w:rFonts w:hint="eastAsia" w:ascii="仿宋" w:hAnsi="仿宋" w:eastAsia="仿宋" w:cs="仿宋"/>
          <w:sz w:val="30"/>
          <w:szCs w:val="30"/>
          <w:lang w:eastAsia="zh-CN"/>
        </w:rPr>
        <w:t>落实</w:t>
      </w:r>
      <w:r>
        <w:rPr>
          <w:rFonts w:hint="eastAsia" w:ascii="仿宋" w:hAnsi="仿宋" w:eastAsia="仿宋" w:cs="仿宋"/>
          <w:sz w:val="30"/>
          <w:szCs w:val="30"/>
        </w:rPr>
        <w:t>中共建始县第十五届纪委</w:t>
      </w:r>
      <w:r>
        <w:rPr>
          <w:rFonts w:hint="eastAsia" w:ascii="仿宋" w:hAnsi="仿宋" w:eastAsia="仿宋" w:cs="仿宋"/>
          <w:sz w:val="30"/>
          <w:szCs w:val="30"/>
          <w:lang w:eastAsia="zh-CN"/>
        </w:rPr>
        <w:t>五</w:t>
      </w:r>
      <w:r>
        <w:rPr>
          <w:rFonts w:hint="eastAsia" w:ascii="仿宋" w:hAnsi="仿宋" w:eastAsia="仿宋" w:cs="仿宋"/>
          <w:sz w:val="30"/>
          <w:szCs w:val="30"/>
        </w:rPr>
        <w:t>次全会精神，切实抓好</w:t>
      </w:r>
      <w:r>
        <w:rPr>
          <w:rFonts w:hint="eastAsia" w:ascii="仿宋" w:hAnsi="仿宋" w:eastAsia="仿宋" w:cs="仿宋"/>
          <w:sz w:val="30"/>
          <w:szCs w:val="30"/>
          <w:lang w:eastAsia="zh-CN"/>
        </w:rPr>
        <w:t>全县</w:t>
      </w:r>
      <w:r>
        <w:rPr>
          <w:rFonts w:hint="eastAsia" w:ascii="仿宋" w:hAnsi="仿宋" w:eastAsia="仿宋" w:cs="仿宋"/>
          <w:sz w:val="30"/>
          <w:szCs w:val="30"/>
        </w:rPr>
        <w:t>教育系统党风廉政建设，</w:t>
      </w:r>
      <w:r>
        <w:rPr>
          <w:rFonts w:hint="eastAsia" w:ascii="仿宋" w:hAnsi="仿宋" w:eastAsia="仿宋" w:cs="仿宋"/>
          <w:sz w:val="30"/>
          <w:szCs w:val="30"/>
          <w:lang w:eastAsia="zh-CN"/>
        </w:rPr>
        <w:t>进一步夯实</w:t>
      </w:r>
      <w:r>
        <w:rPr>
          <w:rFonts w:hint="eastAsia" w:ascii="仿宋" w:hAnsi="仿宋" w:eastAsia="仿宋" w:cs="仿宋"/>
          <w:sz w:val="30"/>
          <w:szCs w:val="30"/>
        </w:rPr>
        <w:t>“两个责任”，</w:t>
      </w:r>
      <w:r>
        <w:rPr>
          <w:rFonts w:hint="eastAsia" w:ascii="仿宋" w:hAnsi="仿宋" w:eastAsia="仿宋" w:cs="仿宋"/>
          <w:sz w:val="30"/>
          <w:szCs w:val="30"/>
          <w:lang w:eastAsia="zh-CN"/>
        </w:rPr>
        <w:t>优化教育环境，</w:t>
      </w:r>
      <w:r>
        <w:rPr>
          <w:rFonts w:hint="eastAsia" w:ascii="仿宋" w:hAnsi="仿宋" w:eastAsia="仿宋" w:cs="仿宋"/>
          <w:sz w:val="30"/>
          <w:szCs w:val="30"/>
        </w:rPr>
        <w:t>强化担当作为，坚定不移把全面从严治党引向深入</w:t>
      </w:r>
      <w:r>
        <w:rPr>
          <w:rFonts w:hint="eastAsia" w:ascii="仿宋" w:hAnsi="仿宋" w:eastAsia="仿宋" w:cs="仿宋"/>
          <w:sz w:val="30"/>
          <w:szCs w:val="30"/>
          <w:lang w:eastAsia="zh-CN"/>
        </w:rPr>
        <w:t>，</w:t>
      </w:r>
      <w:r>
        <w:rPr>
          <w:rFonts w:hint="eastAsia" w:ascii="仿宋" w:hAnsi="仿宋" w:eastAsia="仿宋" w:cs="仿宋"/>
          <w:sz w:val="30"/>
          <w:szCs w:val="30"/>
        </w:rPr>
        <w:t>现</w:t>
      </w:r>
      <w:r>
        <w:rPr>
          <w:rFonts w:hint="eastAsia" w:ascii="仿宋" w:hAnsi="仿宋" w:eastAsia="仿宋" w:cs="仿宋"/>
          <w:sz w:val="30"/>
          <w:szCs w:val="30"/>
          <w:lang w:eastAsia="zh-CN"/>
        </w:rPr>
        <w:t>结合《县纪委监委第七纪检监察组</w:t>
      </w:r>
      <w:r>
        <w:rPr>
          <w:rFonts w:hint="eastAsia" w:ascii="仿宋" w:hAnsi="仿宋" w:eastAsia="仿宋" w:cs="仿宋"/>
          <w:sz w:val="30"/>
          <w:szCs w:val="30"/>
          <w:lang w:val="en-US" w:eastAsia="zh-CN"/>
        </w:rPr>
        <w:t>2020年工作要点</w:t>
      </w:r>
      <w:r>
        <w:rPr>
          <w:rFonts w:hint="eastAsia" w:ascii="仿宋" w:hAnsi="仿宋" w:eastAsia="仿宋" w:cs="仿宋"/>
          <w:sz w:val="30"/>
          <w:szCs w:val="30"/>
          <w:lang w:eastAsia="zh-CN"/>
        </w:rPr>
        <w:t>》，</w:t>
      </w:r>
      <w:r>
        <w:rPr>
          <w:rFonts w:hint="eastAsia" w:ascii="仿宋" w:hAnsi="仿宋" w:eastAsia="仿宋" w:cs="仿宋"/>
          <w:sz w:val="30"/>
          <w:szCs w:val="30"/>
        </w:rPr>
        <w:t>将</w:t>
      </w:r>
      <w:r>
        <w:rPr>
          <w:rFonts w:hint="eastAsia" w:ascii="仿宋" w:hAnsi="仿宋" w:eastAsia="仿宋" w:cs="仿宋"/>
          <w:sz w:val="30"/>
          <w:szCs w:val="30"/>
          <w:lang w:eastAsia="zh-CN"/>
        </w:rPr>
        <w:t>全县教育系统</w:t>
      </w:r>
      <w:r>
        <w:rPr>
          <w:rFonts w:hint="eastAsia" w:ascii="仿宋" w:hAnsi="仿宋" w:eastAsia="仿宋" w:cs="仿宋"/>
          <w:sz w:val="30"/>
          <w:szCs w:val="30"/>
          <w:lang w:val="en-US" w:eastAsia="zh-CN"/>
        </w:rPr>
        <w:t>2020年党风廉政建设</w:t>
      </w:r>
      <w:r>
        <w:rPr>
          <w:rFonts w:hint="eastAsia" w:ascii="仿宋" w:hAnsi="仿宋" w:eastAsia="仿宋" w:cs="仿宋"/>
          <w:sz w:val="30"/>
          <w:szCs w:val="30"/>
          <w:lang w:eastAsia="zh-CN"/>
        </w:rPr>
        <w:t>工作</w:t>
      </w:r>
      <w:r>
        <w:rPr>
          <w:rFonts w:hint="eastAsia" w:ascii="仿宋" w:hAnsi="仿宋" w:eastAsia="仿宋" w:cs="仿宋"/>
          <w:sz w:val="30"/>
          <w:szCs w:val="30"/>
        </w:rPr>
        <w:t>通知</w:t>
      </w:r>
      <w:r>
        <w:rPr>
          <w:rFonts w:hint="eastAsia" w:ascii="仿宋" w:hAnsi="仿宋" w:eastAsia="仿宋" w:cs="仿宋"/>
          <w:sz w:val="30"/>
          <w:szCs w:val="30"/>
          <w:lang w:eastAsia="zh-CN"/>
        </w:rPr>
        <w:t>如</w:t>
      </w:r>
      <w:r>
        <w:rPr>
          <w:rFonts w:hint="eastAsia" w:ascii="仿宋" w:hAnsi="仿宋" w:eastAsia="仿宋" w:cs="仿宋"/>
          <w:sz w:val="30"/>
          <w:szCs w:val="30"/>
        </w:rPr>
        <w:t>下：</w:t>
      </w:r>
    </w:p>
    <w:p>
      <w:pPr>
        <w:pStyle w:val="2"/>
        <w:keepNext w:val="0"/>
        <w:keepLines w:val="0"/>
        <w:widowControl/>
        <w:numPr>
          <w:ilvl w:val="0"/>
          <w:numId w:val="1"/>
        </w:numPr>
        <w:suppressLineNumbers w:val="0"/>
        <w:spacing w:line="24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工作目标</w:t>
      </w:r>
    </w:p>
    <w:p>
      <w:pPr>
        <w:pStyle w:val="2"/>
        <w:keepNext w:val="0"/>
        <w:keepLines w:val="0"/>
        <w:widowControl/>
        <w:numPr>
          <w:ilvl w:val="0"/>
          <w:numId w:val="0"/>
        </w:numPr>
        <w:suppressLineNumbers w:val="0"/>
        <w:spacing w:line="240" w:lineRule="auto"/>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lang w:eastAsia="zh-CN"/>
        </w:rPr>
        <w:t>全系统</w:t>
      </w:r>
      <w:r>
        <w:rPr>
          <w:rFonts w:hint="eastAsia" w:ascii="仿宋" w:hAnsi="仿宋" w:eastAsia="仿宋" w:cs="仿宋"/>
          <w:kern w:val="0"/>
          <w:sz w:val="30"/>
          <w:szCs w:val="30"/>
        </w:rPr>
        <w:t>不发生</w:t>
      </w:r>
      <w:r>
        <w:rPr>
          <w:rFonts w:hint="eastAsia" w:ascii="仿宋" w:hAnsi="仿宋" w:eastAsia="仿宋" w:cs="仿宋"/>
          <w:kern w:val="0"/>
          <w:sz w:val="30"/>
          <w:szCs w:val="30"/>
          <w:lang w:eastAsia="zh-CN"/>
        </w:rPr>
        <w:t>有影响的师德师风违纪违法案件；不发生系统性腐败；党风廉政建设工作年度考核结果位居前列</w:t>
      </w:r>
      <w:r>
        <w:rPr>
          <w:rFonts w:hint="eastAsia" w:ascii="仿宋" w:hAnsi="仿宋" w:eastAsia="仿宋" w:cs="仿宋"/>
          <w:kern w:val="0"/>
          <w:sz w:val="30"/>
          <w:szCs w:val="30"/>
        </w:rPr>
        <w:t>。</w:t>
      </w:r>
    </w:p>
    <w:p>
      <w:pPr>
        <w:pStyle w:val="10"/>
        <w:numPr>
          <w:ilvl w:val="0"/>
          <w:numId w:val="0"/>
        </w:numPr>
        <w:spacing w:line="240" w:lineRule="auto"/>
        <w:ind w:left="640" w:leftChars="0"/>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重点工作</w:t>
      </w:r>
    </w:p>
    <w:p>
      <w:pPr>
        <w:numPr>
          <w:ilvl w:val="0"/>
          <w:numId w:val="0"/>
        </w:numPr>
        <w:spacing w:line="240" w:lineRule="auto"/>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sz w:val="30"/>
          <w:szCs w:val="30"/>
          <w:lang w:val="en-US" w:eastAsia="zh-CN"/>
        </w:rPr>
        <w:t>（一）加强纪检队伍建设。</w:t>
      </w:r>
      <w:r>
        <w:rPr>
          <w:rFonts w:hint="eastAsia" w:ascii="仿宋" w:hAnsi="仿宋" w:eastAsia="仿宋" w:cs="仿宋"/>
          <w:b w:val="0"/>
          <w:bCs w:val="0"/>
          <w:sz w:val="30"/>
          <w:szCs w:val="30"/>
          <w:lang w:val="en-US" w:eastAsia="zh-CN"/>
        </w:rPr>
        <w:t>在2019年组建的纪检队伍基础上，</w:t>
      </w:r>
      <w:r>
        <w:rPr>
          <w:rFonts w:hint="eastAsia" w:ascii="仿宋" w:hAnsi="仿宋" w:eastAsia="仿宋" w:cs="仿宋"/>
          <w:sz w:val="30"/>
          <w:szCs w:val="30"/>
          <w:lang w:val="en-US" w:eastAsia="zh-CN"/>
        </w:rPr>
        <w:t>跟进人事变化，调优配强执纪监督人员，确保县直学校、乡镇中心学校都有一支两人及以上的执纪监督小组。</w:t>
      </w:r>
      <w:r>
        <w:rPr>
          <w:rStyle w:val="4"/>
          <w:rFonts w:hint="eastAsia" w:ascii="仿宋" w:hAnsi="仿宋" w:eastAsia="仿宋" w:cs="仿宋"/>
          <w:b w:val="0"/>
          <w:color w:val="000000"/>
          <w:sz w:val="30"/>
          <w:szCs w:val="30"/>
        </w:rPr>
        <w:t>聘请县纪委监委专家对执纪监督</w:t>
      </w:r>
      <w:r>
        <w:rPr>
          <w:rStyle w:val="4"/>
          <w:rFonts w:hint="eastAsia" w:ascii="仿宋" w:hAnsi="仿宋" w:eastAsia="仿宋" w:cs="仿宋"/>
          <w:b w:val="0"/>
          <w:color w:val="000000"/>
          <w:sz w:val="30"/>
          <w:szCs w:val="30"/>
          <w:lang w:eastAsia="zh-CN"/>
        </w:rPr>
        <w:t>人员</w:t>
      </w:r>
      <w:r>
        <w:rPr>
          <w:rFonts w:hint="eastAsia" w:ascii="仿宋" w:hAnsi="仿宋" w:eastAsia="仿宋" w:cs="仿宋"/>
          <w:sz w:val="30"/>
          <w:szCs w:val="30"/>
          <w:lang w:val="en-US" w:eastAsia="zh-CN"/>
        </w:rPr>
        <w:t>开展一次集中业务培训；</w:t>
      </w:r>
      <w:r>
        <w:rPr>
          <w:rStyle w:val="4"/>
          <w:rFonts w:hint="eastAsia" w:ascii="仿宋" w:hAnsi="仿宋" w:eastAsia="仿宋" w:cs="仿宋"/>
          <w:b w:val="0"/>
          <w:color w:val="000000"/>
          <w:sz w:val="30"/>
          <w:szCs w:val="30"/>
          <w:lang w:eastAsia="zh-CN"/>
        </w:rPr>
        <w:t>分期分批组织</w:t>
      </w:r>
      <w:r>
        <w:rPr>
          <w:rStyle w:val="4"/>
          <w:rFonts w:hint="eastAsia" w:ascii="仿宋" w:hAnsi="仿宋" w:eastAsia="仿宋" w:cs="仿宋"/>
          <w:b w:val="0"/>
          <w:color w:val="000000"/>
          <w:sz w:val="30"/>
          <w:szCs w:val="30"/>
        </w:rPr>
        <w:t>执纪监督</w:t>
      </w:r>
      <w:r>
        <w:rPr>
          <w:rStyle w:val="4"/>
          <w:rFonts w:hint="eastAsia" w:ascii="仿宋" w:hAnsi="仿宋" w:eastAsia="仿宋" w:cs="仿宋"/>
          <w:b w:val="0"/>
          <w:color w:val="000000"/>
          <w:sz w:val="30"/>
          <w:szCs w:val="30"/>
          <w:lang w:eastAsia="zh-CN"/>
        </w:rPr>
        <w:t>人员到县纪委各部室跟班学习</w:t>
      </w:r>
      <w:r>
        <w:rPr>
          <w:rStyle w:val="4"/>
          <w:rFonts w:hint="eastAsia" w:ascii="仿宋" w:hAnsi="仿宋" w:eastAsia="仿宋" w:cs="仿宋"/>
          <w:b w:val="0"/>
          <w:color w:val="auto"/>
          <w:sz w:val="30"/>
          <w:szCs w:val="30"/>
        </w:rPr>
        <w:t>。</w:t>
      </w:r>
    </w:p>
    <w:p>
      <w:pPr>
        <w:numPr>
          <w:ilvl w:val="0"/>
          <w:numId w:val="0"/>
        </w:numPr>
        <w:spacing w:line="240" w:lineRule="auto"/>
        <w:ind w:firstLine="602" w:firstLineChars="200"/>
        <w:rPr>
          <w:rFonts w:hint="eastAsia" w:ascii="仿宋" w:hAnsi="仿宋" w:eastAsia="仿宋" w:cs="仿宋"/>
          <w:color w:val="auto"/>
          <w:kern w:val="0"/>
          <w:sz w:val="30"/>
          <w:szCs w:val="30"/>
          <w:lang w:eastAsia="zh-CN"/>
        </w:rPr>
      </w:pPr>
      <w:r>
        <w:rPr>
          <w:rFonts w:hint="eastAsia" w:ascii="仿宋" w:hAnsi="仿宋" w:eastAsia="仿宋" w:cs="仿宋"/>
          <w:b/>
          <w:bCs/>
          <w:sz w:val="30"/>
          <w:szCs w:val="30"/>
          <w:lang w:val="en-US" w:eastAsia="zh-CN"/>
        </w:rPr>
        <w:t>（二）加强廉洁自律教育。</w:t>
      </w:r>
      <w:r>
        <w:rPr>
          <w:rFonts w:hint="eastAsia" w:ascii="仿宋" w:hAnsi="仿宋" w:eastAsia="仿宋" w:cs="仿宋"/>
          <w:color w:val="auto"/>
          <w:kern w:val="0"/>
          <w:sz w:val="30"/>
          <w:szCs w:val="30"/>
          <w:lang w:eastAsia="zh-CN"/>
        </w:rPr>
        <w:t>推行讲廉政党课制度，党组织负责人、领导班子成员人人至少讲一次廉政党课；深入开展党规党纪和监察法规宣传教育“十进十建”活动，组织全体教职员工重点</w:t>
      </w:r>
      <w:r>
        <w:rPr>
          <w:rFonts w:hint="eastAsia" w:ascii="仿宋" w:hAnsi="仿宋" w:eastAsia="仿宋" w:cs="仿宋"/>
          <w:sz w:val="30"/>
          <w:szCs w:val="30"/>
          <w:lang w:eastAsia="zh-CN"/>
        </w:rPr>
        <w:t>学习“一章两准则三条例”、《新时代幼儿园教师职业行为十项准则》《新时代中小学教师职业行为十项准则》；坚持开展每月典型案例的学习</w:t>
      </w:r>
      <w:r>
        <w:rPr>
          <w:rFonts w:hint="eastAsia" w:ascii="仿宋" w:hAnsi="仿宋" w:eastAsia="仿宋" w:cs="仿宋"/>
          <w:color w:val="auto"/>
          <w:kern w:val="0"/>
          <w:sz w:val="30"/>
          <w:szCs w:val="30"/>
          <w:lang w:eastAsia="zh-CN"/>
        </w:rPr>
        <w:t>，</w:t>
      </w:r>
      <w:r>
        <w:rPr>
          <w:rFonts w:hint="eastAsia" w:ascii="仿宋" w:hAnsi="仿宋" w:eastAsia="仿宋" w:cs="仿宋"/>
          <w:sz w:val="30"/>
          <w:szCs w:val="30"/>
          <w:lang w:eastAsia="zh-CN"/>
        </w:rPr>
        <w:t>利用每月支部主题党日</w:t>
      </w:r>
      <w:r>
        <w:rPr>
          <w:rFonts w:hint="eastAsia" w:ascii="仿宋" w:hAnsi="仿宋" w:eastAsia="仿宋" w:cs="仿宋"/>
          <w:color w:val="auto"/>
          <w:kern w:val="0"/>
          <w:sz w:val="30"/>
          <w:szCs w:val="30"/>
          <w:lang w:eastAsia="zh-CN"/>
        </w:rPr>
        <w:t>学习一例与教育有关的违纪违法案例，用身边事教育身边人。</w:t>
      </w:r>
    </w:p>
    <w:p>
      <w:pPr>
        <w:numPr>
          <w:ilvl w:val="0"/>
          <w:numId w:val="0"/>
        </w:numPr>
        <w:spacing w:line="240" w:lineRule="auto"/>
        <w:ind w:firstLine="602" w:firstLineChars="200"/>
        <w:rPr>
          <w:rStyle w:val="4"/>
          <w:rFonts w:hint="eastAsia" w:ascii="仿宋" w:hAnsi="仿宋" w:eastAsia="仿宋" w:cs="仿宋"/>
          <w:b w:val="0"/>
          <w:color w:val="000000"/>
          <w:kern w:val="0"/>
          <w:sz w:val="30"/>
          <w:szCs w:val="30"/>
          <w:lang w:val="en-US" w:eastAsia="zh-CN" w:bidi="ar-SA"/>
        </w:rPr>
      </w:pPr>
      <w:r>
        <w:rPr>
          <w:rFonts w:hint="eastAsia" w:ascii="仿宋" w:hAnsi="仿宋" w:eastAsia="仿宋" w:cs="仿宋"/>
          <w:b/>
          <w:bCs/>
          <w:sz w:val="30"/>
          <w:szCs w:val="30"/>
          <w:lang w:val="en-US" w:eastAsia="zh-CN"/>
        </w:rPr>
        <w:t>（三）运用“第一种形态”强化执纪监督。</w:t>
      </w:r>
      <w:r>
        <w:rPr>
          <w:rStyle w:val="4"/>
          <w:rFonts w:hint="eastAsia" w:ascii="仿宋" w:hAnsi="仿宋" w:eastAsia="仿宋" w:cs="仿宋"/>
          <w:b w:val="0"/>
          <w:color w:val="000000"/>
          <w:kern w:val="0"/>
          <w:sz w:val="30"/>
          <w:szCs w:val="30"/>
          <w:lang w:val="en-US" w:eastAsia="zh-CN" w:bidi="ar-SA"/>
        </w:rPr>
        <w:t>建立教职工轻微违纪问题线索移送制度，县直学校每个班子成员、中心学校每名工作人员至少向本单位执纪监督小组移送一个问题线索；建立违纪问题线索处理“清零”制度，对移送的所有问题线索，执纪监督小组都必须采用警示提醒、告诫约谈、批评教育、诫勉谈话、责令检查、通报批评等“第一种形态”进行处理，当年必须“清零”；</w:t>
      </w:r>
      <w:r>
        <w:rPr>
          <w:rStyle w:val="4"/>
          <w:rFonts w:hint="eastAsia" w:ascii="仿宋" w:hAnsi="仿宋" w:eastAsia="仿宋" w:cs="仿宋"/>
          <w:b w:val="0"/>
          <w:color w:val="000000"/>
          <w:kern w:val="0"/>
          <w:sz w:val="30"/>
          <w:szCs w:val="30"/>
        </w:rPr>
        <w:t>对</w:t>
      </w:r>
      <w:r>
        <w:rPr>
          <w:rStyle w:val="4"/>
          <w:rFonts w:hint="eastAsia" w:ascii="仿宋" w:hAnsi="仿宋" w:eastAsia="仿宋" w:cs="仿宋"/>
          <w:b w:val="0"/>
          <w:color w:val="000000"/>
          <w:kern w:val="0"/>
          <w:sz w:val="30"/>
          <w:szCs w:val="30"/>
          <w:lang w:eastAsia="zh-CN"/>
        </w:rPr>
        <w:t>线索中</w:t>
      </w:r>
      <w:r>
        <w:rPr>
          <w:rStyle w:val="4"/>
          <w:rFonts w:hint="eastAsia" w:ascii="仿宋" w:hAnsi="仿宋" w:eastAsia="仿宋" w:cs="仿宋"/>
          <w:b w:val="0"/>
          <w:color w:val="000000"/>
          <w:kern w:val="0"/>
          <w:sz w:val="30"/>
          <w:szCs w:val="30"/>
        </w:rPr>
        <w:t>不服从工作安排、</w:t>
      </w:r>
      <w:r>
        <w:rPr>
          <w:rStyle w:val="4"/>
          <w:rFonts w:hint="eastAsia" w:ascii="仿宋" w:hAnsi="仿宋" w:eastAsia="仿宋" w:cs="仿宋"/>
          <w:b w:val="0"/>
          <w:color w:val="000000"/>
          <w:kern w:val="0"/>
          <w:sz w:val="30"/>
          <w:szCs w:val="30"/>
          <w:lang w:eastAsia="zh-CN"/>
        </w:rPr>
        <w:t>工作作风漂浮、成绩低下</w:t>
      </w:r>
      <w:r>
        <w:rPr>
          <w:rStyle w:val="4"/>
          <w:rFonts w:hint="eastAsia" w:ascii="仿宋" w:hAnsi="仿宋" w:eastAsia="仿宋" w:cs="仿宋"/>
          <w:b w:val="0"/>
          <w:color w:val="000000"/>
          <w:kern w:val="0"/>
          <w:sz w:val="30"/>
          <w:szCs w:val="30"/>
          <w:lang w:val="en-US" w:eastAsia="zh-CN" w:bidi="ar-SA"/>
        </w:rPr>
        <w:t>情节较重</w:t>
      </w:r>
      <w:r>
        <w:rPr>
          <w:rStyle w:val="4"/>
          <w:rFonts w:hint="eastAsia" w:ascii="仿宋" w:hAnsi="仿宋" w:eastAsia="仿宋" w:cs="仿宋"/>
          <w:b w:val="0"/>
          <w:color w:val="000000"/>
          <w:kern w:val="0"/>
          <w:sz w:val="30"/>
          <w:szCs w:val="30"/>
        </w:rPr>
        <w:t>的教职工</w:t>
      </w:r>
      <w:r>
        <w:rPr>
          <w:rStyle w:val="4"/>
          <w:rFonts w:hint="eastAsia" w:ascii="仿宋" w:hAnsi="仿宋" w:eastAsia="仿宋" w:cs="仿宋"/>
          <w:b w:val="0"/>
          <w:color w:val="000000"/>
          <w:kern w:val="0"/>
          <w:sz w:val="30"/>
          <w:szCs w:val="30"/>
          <w:lang w:eastAsia="zh-CN"/>
        </w:rPr>
        <w:t>，报送至县教育局纪检监察室，</w:t>
      </w:r>
      <w:r>
        <w:rPr>
          <w:rStyle w:val="4"/>
          <w:rFonts w:hint="eastAsia" w:ascii="仿宋" w:hAnsi="仿宋" w:eastAsia="仿宋" w:cs="仿宋"/>
          <w:b w:val="0"/>
          <w:color w:val="000000"/>
          <w:kern w:val="0"/>
          <w:sz w:val="30"/>
          <w:szCs w:val="30"/>
        </w:rPr>
        <w:t>开办思想素质提高班，开展专题教育</w:t>
      </w:r>
      <w:r>
        <w:rPr>
          <w:rStyle w:val="4"/>
          <w:rFonts w:hint="eastAsia" w:ascii="仿宋" w:hAnsi="仿宋" w:eastAsia="仿宋" w:cs="仿宋"/>
          <w:b w:val="0"/>
          <w:color w:val="000000"/>
          <w:kern w:val="0"/>
          <w:sz w:val="30"/>
          <w:szCs w:val="30"/>
          <w:lang w:val="en-US" w:eastAsia="zh-CN" w:bidi="ar-SA"/>
        </w:rPr>
        <w:t>。</w:t>
      </w:r>
    </w:p>
    <w:p>
      <w:pPr>
        <w:numPr>
          <w:ilvl w:val="0"/>
          <w:numId w:val="0"/>
        </w:numPr>
        <w:spacing w:line="240" w:lineRule="auto"/>
        <w:ind w:firstLine="602" w:firstLineChars="200"/>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（四）开展“四风”问题专项整治。</w:t>
      </w:r>
      <w:r>
        <w:rPr>
          <w:rFonts w:hint="eastAsia" w:ascii="仿宋" w:hAnsi="仿宋" w:eastAsia="仿宋" w:cs="仿宋"/>
          <w:b w:val="0"/>
          <w:bCs w:val="0"/>
          <w:sz w:val="30"/>
          <w:szCs w:val="30"/>
          <w:lang w:val="en-US" w:eastAsia="zh-CN"/>
        </w:rPr>
        <w:t>贯彻落实《中共中央办公厅 国务院办公厅&lt;关于减轻中小学教师负担进一步营造教育教学良好环境的若干意见&gt;》《中共中央办公厅印发&lt;关于解决形式主义突出问题为基层减负的通知&gt;》文件精神，大幅度减少发文、会议、严格控制各类督导检查考核，争取县委县政府出台文件规范各类社会事务“进校园”和抽调借用教师参与无关教育教学的活动，下大力气纠正形式主义突出问题，切实减轻基层学校和教师负担；清理摸排照搬照抄方案、讲话的问题，查找“层层甩锅”“甩手掌柜”式的学校管理人员，并及时给予处理，坚决杜绝官僚主义现象。</w:t>
      </w:r>
    </w:p>
    <w:p>
      <w:pPr>
        <w:numPr>
          <w:ilvl w:val="0"/>
          <w:numId w:val="0"/>
        </w:numPr>
        <w:spacing w:line="240" w:lineRule="auto"/>
        <w:ind w:firstLine="602" w:firstLineChars="200"/>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（五）从严查处违纪违规案件。</w:t>
      </w:r>
      <w:r>
        <w:rPr>
          <w:rFonts w:hint="eastAsia" w:ascii="仿宋" w:hAnsi="仿宋" w:eastAsia="仿宋" w:cs="仿宋"/>
          <w:b w:val="0"/>
          <w:bCs w:val="0"/>
          <w:sz w:val="30"/>
          <w:szCs w:val="30"/>
          <w:lang w:val="en-US" w:eastAsia="zh-CN"/>
        </w:rPr>
        <w:t>聚焦师德师风、教学常规、食堂财务、项目建设，向社会公布电话、邮箱等，畅通举报渠道，推行校务教务智慧教育云平台网上公开，开展大数据分析比对，主动收集全县教职工违纪违规线索，对不收敛不收手的一律顶格处理。</w:t>
      </w:r>
    </w:p>
    <w:p>
      <w:pPr>
        <w:numPr>
          <w:ilvl w:val="0"/>
          <w:numId w:val="0"/>
        </w:numPr>
        <w:spacing w:line="24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三、工作要求及措施</w:t>
      </w:r>
    </w:p>
    <w:p>
      <w:pPr>
        <w:numPr>
          <w:ilvl w:val="0"/>
          <w:numId w:val="0"/>
        </w:numPr>
        <w:spacing w:line="240" w:lineRule="auto"/>
        <w:ind w:firstLine="602" w:firstLineChars="200"/>
        <w:rPr>
          <w:rFonts w:hint="eastAsia" w:ascii="仿宋" w:hAnsi="仿宋" w:eastAsia="仿宋" w:cs="仿宋"/>
          <w:kern w:val="0"/>
          <w:sz w:val="30"/>
          <w:szCs w:val="30"/>
          <w:lang w:eastAsia="zh-CN"/>
        </w:rPr>
      </w:pPr>
      <w:r>
        <w:rPr>
          <w:rFonts w:hint="eastAsia" w:ascii="仿宋" w:hAnsi="仿宋" w:eastAsia="仿宋" w:cs="仿宋"/>
          <w:b/>
          <w:bCs/>
          <w:sz w:val="30"/>
          <w:szCs w:val="30"/>
          <w:lang w:eastAsia="zh-CN"/>
        </w:rPr>
        <w:t>（一）落实“两个责任”。</w:t>
      </w:r>
      <w:r>
        <w:rPr>
          <w:rFonts w:hint="eastAsia" w:ascii="仿宋" w:hAnsi="仿宋" w:eastAsia="仿宋" w:cs="仿宋"/>
          <w:kern w:val="0"/>
          <w:sz w:val="30"/>
          <w:szCs w:val="30"/>
        </w:rPr>
        <w:t>各</w:t>
      </w:r>
      <w:r>
        <w:rPr>
          <w:rFonts w:hint="eastAsia" w:ascii="仿宋" w:hAnsi="仿宋" w:eastAsia="仿宋" w:cs="仿宋"/>
          <w:kern w:val="0"/>
          <w:sz w:val="30"/>
          <w:szCs w:val="30"/>
          <w:lang w:eastAsia="zh-CN"/>
        </w:rPr>
        <w:t>基层学校</w:t>
      </w:r>
      <w:r>
        <w:rPr>
          <w:rFonts w:hint="eastAsia" w:ascii="仿宋" w:hAnsi="仿宋" w:eastAsia="仿宋" w:cs="仿宋"/>
          <w:kern w:val="0"/>
          <w:sz w:val="30"/>
          <w:szCs w:val="30"/>
        </w:rPr>
        <w:t>党组织</w:t>
      </w:r>
      <w:r>
        <w:rPr>
          <w:rFonts w:hint="eastAsia" w:ascii="仿宋" w:hAnsi="仿宋" w:eastAsia="仿宋" w:cs="仿宋"/>
          <w:kern w:val="0"/>
          <w:sz w:val="30"/>
          <w:szCs w:val="30"/>
          <w:lang w:eastAsia="zh-CN"/>
        </w:rPr>
        <w:t>及负责人要切实</w:t>
      </w:r>
      <w:r>
        <w:rPr>
          <w:rFonts w:hint="eastAsia" w:ascii="仿宋" w:hAnsi="仿宋" w:eastAsia="仿宋" w:cs="仿宋"/>
          <w:kern w:val="0"/>
          <w:sz w:val="30"/>
          <w:szCs w:val="30"/>
        </w:rPr>
        <w:t>履行党风廉政建设的主体责任</w:t>
      </w:r>
      <w:r>
        <w:rPr>
          <w:rFonts w:hint="eastAsia" w:ascii="仿宋" w:hAnsi="仿宋" w:eastAsia="仿宋" w:cs="仿宋"/>
          <w:kern w:val="0"/>
          <w:sz w:val="30"/>
          <w:szCs w:val="30"/>
          <w:lang w:eastAsia="zh-CN"/>
        </w:rPr>
        <w:t>，党组织负责人必须做到“四个亲自”（</w:t>
      </w:r>
      <w:r>
        <w:rPr>
          <w:rFonts w:hint="eastAsia" w:ascii="仿宋" w:hAnsi="仿宋" w:eastAsia="仿宋" w:cs="仿宋"/>
          <w:kern w:val="0"/>
          <w:sz w:val="30"/>
          <w:szCs w:val="30"/>
        </w:rPr>
        <w:t>重要工作亲自部署、重大问题亲自过问、重点环节亲自协调、重要案件亲自督办</w:t>
      </w:r>
      <w:r>
        <w:rPr>
          <w:rFonts w:hint="eastAsia" w:ascii="仿宋" w:hAnsi="仿宋" w:eastAsia="仿宋" w:cs="仿宋"/>
          <w:kern w:val="0"/>
          <w:sz w:val="30"/>
          <w:szCs w:val="30"/>
          <w:lang w:eastAsia="zh-CN"/>
        </w:rPr>
        <w:t>），每学期至少要召开一次专题会议</w:t>
      </w:r>
      <w:r>
        <w:rPr>
          <w:rFonts w:hint="eastAsia" w:ascii="仿宋" w:hAnsi="仿宋" w:eastAsia="仿宋" w:cs="仿宋"/>
          <w:kern w:val="0"/>
          <w:sz w:val="30"/>
          <w:szCs w:val="30"/>
        </w:rPr>
        <w:t>研究部署党风廉政建设工作</w:t>
      </w:r>
      <w:r>
        <w:rPr>
          <w:rFonts w:hint="eastAsia" w:ascii="仿宋" w:hAnsi="仿宋" w:eastAsia="仿宋" w:cs="仿宋"/>
          <w:kern w:val="0"/>
          <w:sz w:val="30"/>
          <w:szCs w:val="30"/>
          <w:lang w:eastAsia="zh-CN"/>
        </w:rPr>
        <w:t>；各执纪监督纪检小组和支部纪检委员要落实监督责任，主动抓好党风廉政建设宣传教育工作，在每月的支部主题党日上宣讲典型案例，主动收集轻微违纪违规问题线索，并运用“第一种形态”落实执纪问责工作，对重大违纪违规问题线索及时上交移送。</w:t>
      </w:r>
    </w:p>
    <w:p>
      <w:pPr>
        <w:numPr>
          <w:ilvl w:val="0"/>
          <w:numId w:val="2"/>
        </w:numPr>
        <w:spacing w:line="240" w:lineRule="auto"/>
        <w:ind w:firstLine="602" w:firstLineChars="200"/>
        <w:jc w:val="left"/>
        <w:rPr>
          <w:rStyle w:val="4"/>
          <w:rFonts w:hint="eastAsia" w:ascii="仿宋" w:hAnsi="仿宋" w:eastAsia="仿宋" w:cs="仿宋"/>
          <w:b w:val="0"/>
          <w:color w:val="000000"/>
          <w:kern w:val="0"/>
          <w:sz w:val="30"/>
          <w:szCs w:val="30"/>
        </w:rPr>
      </w:pPr>
      <w:r>
        <w:rPr>
          <w:rFonts w:hint="eastAsia" w:ascii="仿宋" w:hAnsi="仿宋" w:eastAsia="仿宋" w:cs="仿宋"/>
          <w:b/>
          <w:bCs/>
          <w:sz w:val="30"/>
          <w:szCs w:val="30"/>
          <w:lang w:eastAsia="zh-CN"/>
        </w:rPr>
        <w:t>健全完善制度。</w:t>
      </w:r>
      <w:r>
        <w:rPr>
          <w:rStyle w:val="4"/>
          <w:rFonts w:hint="eastAsia" w:ascii="仿宋" w:hAnsi="仿宋" w:eastAsia="仿宋" w:cs="仿宋"/>
          <w:b w:val="0"/>
          <w:color w:val="000000"/>
          <w:kern w:val="0"/>
          <w:sz w:val="30"/>
          <w:szCs w:val="30"/>
          <w:lang w:eastAsia="zh-CN"/>
        </w:rPr>
        <w:t>落实好问题</w:t>
      </w:r>
      <w:r>
        <w:rPr>
          <w:rStyle w:val="4"/>
          <w:rFonts w:hint="eastAsia" w:ascii="仿宋" w:hAnsi="仿宋" w:eastAsia="仿宋" w:cs="仿宋"/>
          <w:b w:val="0"/>
          <w:color w:val="000000"/>
          <w:kern w:val="0"/>
          <w:sz w:val="30"/>
          <w:szCs w:val="30"/>
        </w:rPr>
        <w:t>线索举报制度，</w:t>
      </w:r>
      <w:r>
        <w:rPr>
          <w:rStyle w:val="4"/>
          <w:rFonts w:hint="eastAsia" w:ascii="仿宋" w:hAnsi="仿宋" w:eastAsia="仿宋" w:cs="仿宋"/>
          <w:b w:val="0"/>
          <w:color w:val="000000"/>
          <w:kern w:val="0"/>
          <w:sz w:val="30"/>
          <w:szCs w:val="30"/>
          <w:lang w:eastAsia="zh-CN"/>
        </w:rPr>
        <w:t>将教育局监察室、县纪委举报电话向所有学生家长公开；</w:t>
      </w:r>
      <w:r>
        <w:rPr>
          <w:rStyle w:val="4"/>
          <w:rFonts w:hint="eastAsia" w:ascii="仿宋" w:hAnsi="仿宋" w:eastAsia="仿宋" w:cs="仿宋"/>
          <w:b w:val="0"/>
          <w:color w:val="000000"/>
          <w:kern w:val="0"/>
          <w:sz w:val="30"/>
          <w:szCs w:val="30"/>
          <w:lang w:val="en-US" w:eastAsia="zh-CN"/>
        </w:rPr>
        <w:t>修订完善</w:t>
      </w:r>
      <w:r>
        <w:rPr>
          <w:rStyle w:val="4"/>
          <w:rFonts w:hint="eastAsia" w:ascii="仿宋" w:hAnsi="仿宋" w:eastAsia="仿宋" w:cs="仿宋"/>
          <w:b w:val="0"/>
          <w:color w:val="000000"/>
          <w:kern w:val="0"/>
          <w:sz w:val="30"/>
          <w:szCs w:val="30"/>
          <w:lang w:eastAsia="zh-CN"/>
        </w:rPr>
        <w:t>教育系统“三重一大”制度</w:t>
      </w:r>
      <w:r>
        <w:rPr>
          <w:rStyle w:val="4"/>
          <w:rFonts w:hint="eastAsia" w:ascii="仿宋" w:hAnsi="仿宋" w:eastAsia="仿宋" w:cs="仿宋"/>
          <w:b w:val="0"/>
          <w:color w:val="000000"/>
          <w:kern w:val="0"/>
          <w:sz w:val="30"/>
          <w:szCs w:val="30"/>
        </w:rPr>
        <w:t>，</w:t>
      </w:r>
      <w:r>
        <w:rPr>
          <w:rStyle w:val="4"/>
          <w:rFonts w:hint="eastAsia" w:ascii="仿宋" w:hAnsi="仿宋" w:eastAsia="仿宋" w:cs="仿宋"/>
          <w:b w:val="0"/>
          <w:color w:val="000000"/>
          <w:kern w:val="0"/>
          <w:sz w:val="30"/>
          <w:szCs w:val="30"/>
          <w:lang w:eastAsia="zh-CN"/>
        </w:rPr>
        <w:t>严格按照县纪委的要求落实“三重一大”事项“一报告两报备”（</w:t>
      </w:r>
      <w:r>
        <w:rPr>
          <w:rFonts w:hint="eastAsia" w:ascii="仿宋_GB2312" w:eastAsia="仿宋_GB2312"/>
          <w:sz w:val="32"/>
          <w:szCs w:val="32"/>
          <w:lang w:val="en-US" w:eastAsia="zh-CN"/>
        </w:rPr>
        <w:t>“三重一大”事项相关表格见附件1</w:t>
      </w:r>
      <w:r>
        <w:rPr>
          <w:rStyle w:val="4"/>
          <w:rFonts w:hint="eastAsia" w:ascii="仿宋" w:hAnsi="仿宋" w:eastAsia="仿宋" w:cs="仿宋"/>
          <w:b w:val="0"/>
          <w:color w:val="000000"/>
          <w:kern w:val="0"/>
          <w:sz w:val="30"/>
          <w:szCs w:val="30"/>
          <w:lang w:eastAsia="zh-CN"/>
        </w:rPr>
        <w:t>），杜绝“三重一大”会议走过场、搞形式现象</w:t>
      </w:r>
      <w:r>
        <w:rPr>
          <w:rStyle w:val="4"/>
          <w:rFonts w:hint="eastAsia" w:ascii="仿宋" w:hAnsi="仿宋" w:eastAsia="仿宋" w:cs="仿宋"/>
          <w:b w:val="0"/>
          <w:color w:val="000000"/>
          <w:kern w:val="0"/>
          <w:sz w:val="30"/>
          <w:szCs w:val="30"/>
          <w:lang w:val="en-US" w:eastAsia="zh-CN"/>
        </w:rPr>
        <w:t>;</w:t>
      </w:r>
      <w:r>
        <w:rPr>
          <w:rStyle w:val="4"/>
          <w:rFonts w:hint="eastAsia" w:ascii="仿宋" w:hAnsi="仿宋" w:eastAsia="仿宋" w:cs="仿宋"/>
          <w:b w:val="0"/>
          <w:color w:val="000000"/>
          <w:kern w:val="0"/>
          <w:sz w:val="30"/>
          <w:szCs w:val="30"/>
          <w:lang w:eastAsia="zh-CN"/>
        </w:rPr>
        <w:t>推行校务教务网上</w:t>
      </w:r>
      <w:r>
        <w:rPr>
          <w:rStyle w:val="4"/>
          <w:rFonts w:hint="eastAsia" w:ascii="仿宋" w:hAnsi="仿宋" w:eastAsia="仿宋" w:cs="仿宋"/>
          <w:b w:val="0"/>
          <w:color w:val="000000"/>
          <w:kern w:val="0"/>
          <w:sz w:val="30"/>
          <w:szCs w:val="30"/>
        </w:rPr>
        <w:t>公开公示制度，凡可以公开的信息一律</w:t>
      </w:r>
      <w:r>
        <w:rPr>
          <w:rStyle w:val="4"/>
          <w:rFonts w:hint="eastAsia" w:ascii="仿宋" w:hAnsi="仿宋" w:eastAsia="仿宋" w:cs="仿宋"/>
          <w:b w:val="0"/>
          <w:color w:val="000000"/>
          <w:kern w:val="0"/>
          <w:sz w:val="30"/>
          <w:szCs w:val="30"/>
          <w:lang w:eastAsia="zh-CN"/>
        </w:rPr>
        <w:t>在建始县智慧教育云平台</w:t>
      </w:r>
      <w:r>
        <w:rPr>
          <w:rStyle w:val="4"/>
          <w:rFonts w:hint="eastAsia" w:ascii="仿宋" w:hAnsi="仿宋" w:eastAsia="仿宋" w:cs="仿宋"/>
          <w:b w:val="0"/>
          <w:color w:val="000000"/>
          <w:kern w:val="0"/>
          <w:sz w:val="30"/>
          <w:szCs w:val="30"/>
        </w:rPr>
        <w:t>公开</w:t>
      </w:r>
      <w:r>
        <w:rPr>
          <w:rStyle w:val="4"/>
          <w:rFonts w:hint="eastAsia" w:ascii="仿宋" w:hAnsi="仿宋" w:eastAsia="仿宋" w:cs="仿宋"/>
          <w:b w:val="0"/>
          <w:color w:val="000000"/>
          <w:kern w:val="0"/>
          <w:sz w:val="30"/>
          <w:szCs w:val="30"/>
          <w:lang w:eastAsia="zh-CN"/>
        </w:rPr>
        <w:t>公示</w:t>
      </w:r>
      <w:r>
        <w:rPr>
          <w:rStyle w:val="4"/>
          <w:rFonts w:hint="eastAsia" w:ascii="仿宋" w:hAnsi="仿宋" w:eastAsia="仿宋" w:cs="仿宋"/>
          <w:b w:val="0"/>
          <w:color w:val="000000"/>
          <w:kern w:val="0"/>
          <w:sz w:val="30"/>
          <w:szCs w:val="30"/>
        </w:rPr>
        <w:t>。</w:t>
      </w:r>
    </w:p>
    <w:p>
      <w:pPr>
        <w:numPr>
          <w:ilvl w:val="0"/>
          <w:numId w:val="0"/>
        </w:numPr>
        <w:spacing w:line="240" w:lineRule="auto"/>
        <w:ind w:leftChars="0" w:firstLine="301" w:firstLineChars="100"/>
        <w:rPr>
          <w:rFonts w:hint="eastAsia" w:ascii="仿宋" w:hAnsi="仿宋" w:eastAsia="仿宋" w:cs="仿宋"/>
          <w:color w:val="333333"/>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color w:val="auto"/>
          <w:sz w:val="30"/>
          <w:szCs w:val="30"/>
          <w:lang w:val="en-US" w:eastAsia="zh-CN"/>
        </w:rPr>
        <w:t>创新监督方式。</w:t>
      </w:r>
      <w:r>
        <w:rPr>
          <w:rFonts w:hint="eastAsia" w:ascii="仿宋" w:hAnsi="仿宋" w:eastAsia="仿宋" w:cs="仿宋"/>
          <w:b w:val="0"/>
          <w:bCs w:val="0"/>
          <w:color w:val="auto"/>
          <w:sz w:val="30"/>
          <w:szCs w:val="30"/>
          <w:lang w:val="en-US" w:eastAsia="zh-CN"/>
        </w:rPr>
        <w:t>推行问题交办分离式执纪，由</w:t>
      </w:r>
      <w:r>
        <w:rPr>
          <w:rFonts w:hint="eastAsia" w:ascii="仿宋" w:hAnsi="仿宋" w:eastAsia="仿宋" w:cs="仿宋"/>
          <w:sz w:val="30"/>
          <w:szCs w:val="30"/>
          <w:lang w:val="en-US" w:eastAsia="zh-CN"/>
        </w:rPr>
        <w:t>局机关各股室及二级单位按照“一岗双责”的要求发现问题并移交局监察室（《执纪监督问题线索移送书》样表见附件2），每月移交不少于一条问题线索，局监察室负责查办处理；推行“云监督”和“大数据分析”，运用建始县智慧教育云平台对学校各项工作开展网上巡察，开发教育大数据分析比对系统，对学生、教师、财务各类数据开展分析比对，发现违纪违规问题线索；推行“四不两直”工作法，重点开展“点穴”式明察、“探底式”暗访，精准发现问题。</w:t>
      </w:r>
    </w:p>
    <w:p>
      <w:pPr>
        <w:numPr>
          <w:ilvl w:val="0"/>
          <w:numId w:val="0"/>
        </w:numPr>
        <w:spacing w:line="240" w:lineRule="auto"/>
        <w:ind w:firstLine="602" w:firstLineChars="200"/>
        <w:rPr>
          <w:rStyle w:val="4"/>
          <w:rFonts w:hint="eastAsia" w:ascii="仿宋" w:hAnsi="仿宋" w:eastAsia="仿宋" w:cs="仿宋"/>
          <w:b w:val="0"/>
          <w:color w:val="000000"/>
          <w:kern w:val="0"/>
          <w:sz w:val="30"/>
          <w:szCs w:val="30"/>
          <w:lang w:eastAsia="zh-CN"/>
        </w:rPr>
      </w:pPr>
      <w:r>
        <w:rPr>
          <w:rFonts w:hint="eastAsia" w:ascii="仿宋" w:hAnsi="仿宋" w:eastAsia="仿宋" w:cs="仿宋"/>
          <w:b/>
          <w:bCs/>
          <w:sz w:val="30"/>
          <w:szCs w:val="30"/>
          <w:lang w:val="en-US" w:eastAsia="zh-CN"/>
        </w:rPr>
        <w:t>（四）强化考核评价。</w:t>
      </w:r>
      <w:r>
        <w:rPr>
          <w:rFonts w:hint="eastAsia" w:ascii="仿宋" w:hAnsi="仿宋" w:eastAsia="仿宋" w:cs="仿宋"/>
          <w:b w:val="0"/>
          <w:bCs w:val="0"/>
          <w:sz w:val="30"/>
          <w:szCs w:val="30"/>
          <w:lang w:val="en-US" w:eastAsia="zh-CN"/>
        </w:rPr>
        <w:t>将</w:t>
      </w:r>
      <w:r>
        <w:rPr>
          <w:rStyle w:val="4"/>
          <w:rFonts w:hint="eastAsia" w:ascii="仿宋" w:hAnsi="仿宋" w:eastAsia="仿宋" w:cs="仿宋"/>
          <w:b w:val="0"/>
          <w:color w:val="000000"/>
          <w:kern w:val="0"/>
          <w:sz w:val="30"/>
          <w:szCs w:val="30"/>
          <w:lang w:eastAsia="zh-CN"/>
        </w:rPr>
        <w:t>各级各类学校落实党风廉政建设工作主体责任、运用“第一种形态”开展执纪监督的情况纳入本年度学校综合目标考核，凡未按规定落实的单位和责任人，下年度不得参与各级各类推优表扬。</w:t>
      </w: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r>
        <w:rPr>
          <w:rFonts w:hint="eastAsia" w:ascii="楷体" w:hAnsi="楷体" w:eastAsia="楷体" w:cs="黑体"/>
          <w:sz w:val="32"/>
          <w:szCs w:val="32"/>
          <w:lang w:val="en-US" w:eastAsia="zh-CN"/>
        </w:rPr>
        <w:t xml:space="preserve">                      </w:t>
      </w: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p>
    <w:p>
      <w:pPr>
        <w:spacing w:line="240" w:lineRule="auto"/>
        <w:jc w:val="left"/>
        <w:rPr>
          <w:rFonts w:hint="eastAsia" w:ascii="楷体" w:hAnsi="楷体" w:eastAsia="楷体" w:cs="黑体"/>
          <w:sz w:val="32"/>
          <w:szCs w:val="32"/>
          <w:lang w:val="en-US" w:eastAsia="zh-CN"/>
        </w:rPr>
      </w:pPr>
    </w:p>
    <w:p>
      <w:pPr>
        <w:widowControl/>
        <w:rPr>
          <w:rFonts w:hint="eastAsia" w:ascii="楷体" w:hAnsi="楷体" w:eastAsia="楷体" w:cs="黑体"/>
          <w:sz w:val="32"/>
          <w:szCs w:val="32"/>
          <w:lang w:val="en-US" w:eastAsia="zh-CN"/>
        </w:rPr>
      </w:pPr>
      <w:r>
        <w:rPr>
          <w:rFonts w:hint="eastAsia" w:ascii="楷体" w:hAnsi="楷体" w:eastAsia="楷体" w:cs="黑体"/>
          <w:sz w:val="32"/>
          <w:szCs w:val="32"/>
          <w:lang w:val="en-US" w:eastAsia="zh-CN"/>
        </w:rPr>
        <w:t xml:space="preserve">  </w:t>
      </w:r>
      <w:r>
        <w:rPr>
          <w:rFonts w:hint="eastAsia" w:ascii="宋体" w:hAnsi="宋体" w:eastAsia="宋体" w:cs="宋体"/>
          <w:b/>
          <w:bCs/>
          <w:kern w:val="0"/>
          <w:sz w:val="36"/>
          <w:szCs w:val="36"/>
        </w:rPr>
        <w:t>附件1</w:t>
      </w:r>
    </w:p>
    <w:tbl>
      <w:tblPr>
        <w:tblStyle w:val="9"/>
        <w:tblW w:w="8218" w:type="dxa"/>
        <w:tblInd w:w="93" w:type="dxa"/>
        <w:tblLayout w:type="fixed"/>
        <w:tblCellMar>
          <w:top w:w="15" w:type="dxa"/>
          <w:left w:w="108" w:type="dxa"/>
          <w:bottom w:w="15" w:type="dxa"/>
          <w:right w:w="108" w:type="dxa"/>
        </w:tblCellMar>
      </w:tblPr>
      <w:tblGrid>
        <w:gridCol w:w="1272"/>
        <w:gridCol w:w="729"/>
        <w:gridCol w:w="187"/>
        <w:gridCol w:w="550"/>
        <w:gridCol w:w="301"/>
        <w:gridCol w:w="259"/>
        <w:gridCol w:w="695"/>
        <w:gridCol w:w="79"/>
        <w:gridCol w:w="4132"/>
        <w:gridCol w:w="14"/>
      </w:tblGrid>
      <w:tr>
        <w:tblPrEx>
          <w:tblLayout w:type="fixed"/>
          <w:tblCellMar>
            <w:top w:w="15" w:type="dxa"/>
            <w:left w:w="108" w:type="dxa"/>
            <w:bottom w:w="15" w:type="dxa"/>
            <w:right w:w="108" w:type="dxa"/>
          </w:tblCellMar>
        </w:tblPrEx>
        <w:trPr>
          <w:trHeight w:val="1140" w:hRule="atLeast"/>
        </w:trPr>
        <w:tc>
          <w:tcPr>
            <w:tcW w:w="8218" w:type="dxa"/>
            <w:gridSpan w:val="10"/>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建始县教育系统“三重一大”事项会议报告表</w:t>
            </w:r>
            <w:r>
              <w:rPr>
                <w:rFonts w:hint="eastAsia" w:ascii="宋体" w:hAnsi="宋体" w:eastAsia="宋体" w:cs="宋体"/>
                <w:kern w:val="0"/>
                <w:sz w:val="28"/>
                <w:szCs w:val="28"/>
                <w:lang w:eastAsia="zh-CN"/>
              </w:rPr>
              <w:t>（表</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lang w:eastAsia="zh-CN"/>
              </w:rPr>
              <w:t>）</w:t>
            </w:r>
          </w:p>
        </w:tc>
      </w:tr>
      <w:tr>
        <w:tblPrEx>
          <w:tblLayout w:type="fixed"/>
          <w:tblCellMar>
            <w:top w:w="15" w:type="dxa"/>
            <w:left w:w="108" w:type="dxa"/>
            <w:bottom w:w="15" w:type="dxa"/>
            <w:right w:w="108" w:type="dxa"/>
          </w:tblCellMar>
        </w:tblPrEx>
        <w:trPr>
          <w:trHeight w:val="375" w:hRule="atLeast"/>
        </w:trPr>
        <w:tc>
          <w:tcPr>
            <w:tcW w:w="8218" w:type="dxa"/>
            <w:gridSpan w:val="1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(中心学校、县直学校</w:t>
            </w:r>
            <w:r>
              <w:rPr>
                <w:rFonts w:hint="eastAsia" w:ascii="宋体" w:hAnsi="宋体" w:eastAsia="宋体" w:cs="宋体"/>
                <w:kern w:val="0"/>
                <w:sz w:val="28"/>
                <w:szCs w:val="28"/>
                <w:lang w:eastAsia="zh-CN"/>
              </w:rPr>
              <w:t>、二级单位</w:t>
            </w:r>
            <w:r>
              <w:rPr>
                <w:rFonts w:hint="eastAsia" w:ascii="宋体" w:hAnsi="宋体" w:eastAsia="宋体" w:cs="宋体"/>
                <w:kern w:val="0"/>
                <w:sz w:val="28"/>
                <w:szCs w:val="28"/>
              </w:rPr>
              <w:t>用表)</w:t>
            </w:r>
          </w:p>
        </w:tc>
      </w:tr>
      <w:tr>
        <w:tblPrEx>
          <w:tblLayout w:type="fixed"/>
          <w:tblCellMar>
            <w:top w:w="15" w:type="dxa"/>
            <w:left w:w="108" w:type="dxa"/>
            <w:bottom w:w="15" w:type="dxa"/>
            <w:right w:w="108" w:type="dxa"/>
          </w:tblCellMar>
        </w:tblPrEx>
        <w:trPr>
          <w:trHeight w:val="600" w:hRule="atLeast"/>
        </w:trPr>
        <w:tc>
          <w:tcPr>
            <w:tcW w:w="8218" w:type="dxa"/>
            <w:gridSpan w:val="10"/>
            <w:vAlign w:val="center"/>
          </w:tcPr>
          <w:p>
            <w:pPr>
              <w:widowControl/>
              <w:jc w:val="center"/>
              <w:rPr>
                <w:rFonts w:ascii="仿宋_GB2312" w:hAnsi="仿宋_GB2312" w:eastAsia="宋体" w:cs="宋体"/>
                <w:kern w:val="0"/>
                <w:sz w:val="32"/>
                <w:szCs w:val="32"/>
              </w:rPr>
            </w:pPr>
            <w:r>
              <w:rPr>
                <w:rFonts w:ascii="仿宋_GB2312" w:hAnsi="仿宋_GB2312" w:eastAsia="宋体" w:cs="宋体"/>
                <w:kern w:val="0"/>
                <w:sz w:val="32"/>
                <w:szCs w:val="32"/>
              </w:rPr>
              <w:t xml:space="preserve">                        </w:t>
            </w:r>
            <w:r>
              <w:rPr>
                <w:rFonts w:ascii="仿宋_GB2312" w:hAnsi="仿宋_GB2312" w:eastAsia="宋体" w:cs="宋体"/>
                <w:kern w:val="0"/>
                <w:sz w:val="24"/>
                <w:szCs w:val="24"/>
              </w:rPr>
              <w:t>编号：XX乡（镇）学校〔20</w:t>
            </w:r>
            <w:r>
              <w:rPr>
                <w:rFonts w:hint="eastAsia" w:ascii="仿宋_GB2312" w:hAnsi="仿宋_GB2312" w:eastAsia="宋体" w:cs="宋体"/>
                <w:kern w:val="0"/>
                <w:sz w:val="24"/>
                <w:szCs w:val="24"/>
                <w:lang w:val="en-US" w:eastAsia="zh-CN"/>
              </w:rPr>
              <w:t>20</w:t>
            </w:r>
            <w:r>
              <w:rPr>
                <w:rFonts w:ascii="仿宋_GB2312" w:hAnsi="仿宋_GB2312" w:eastAsia="宋体" w:cs="宋体"/>
                <w:kern w:val="0"/>
                <w:sz w:val="24"/>
                <w:szCs w:val="24"/>
              </w:rPr>
              <w:t>〕  号</w:t>
            </w:r>
          </w:p>
        </w:tc>
      </w:tr>
      <w:tr>
        <w:tblPrEx>
          <w:tblLayout w:type="fixed"/>
          <w:tblCellMar>
            <w:top w:w="15" w:type="dxa"/>
            <w:left w:w="108" w:type="dxa"/>
            <w:bottom w:w="15" w:type="dxa"/>
            <w:right w:w="108" w:type="dxa"/>
          </w:tblCellMar>
        </w:tblPrEx>
        <w:trPr>
          <w:trHeight w:val="1096" w:hRule="atLeast"/>
        </w:trPr>
        <w:tc>
          <w:tcPr>
            <w:tcW w:w="2738" w:type="dxa"/>
            <w:gridSpan w:val="4"/>
            <w:tcBorders>
              <w:top w:val="single" w:color="000000" w:sz="12" w:space="0"/>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8"/>
                <w:szCs w:val="28"/>
              </w:rPr>
            </w:pPr>
            <w:r>
              <w:rPr>
                <w:rFonts w:ascii="仿宋_GB2312" w:hAnsi="仿宋_GB2312" w:eastAsia="宋体" w:cs="宋体"/>
                <w:kern w:val="0"/>
                <w:sz w:val="28"/>
                <w:szCs w:val="28"/>
              </w:rPr>
              <w:t>会议议题</w:t>
            </w:r>
          </w:p>
        </w:tc>
        <w:tc>
          <w:tcPr>
            <w:tcW w:w="5480" w:type="dxa"/>
            <w:gridSpan w:val="6"/>
            <w:tcBorders>
              <w:top w:val="single" w:color="000000" w:sz="12" w:space="0"/>
              <w:bottom w:val="single" w:color="000000" w:sz="12" w:space="0"/>
              <w:right w:val="single" w:color="000000" w:sz="12" w:space="0"/>
            </w:tcBorders>
            <w:shd w:val="clear" w:color="auto" w:fill="FFFFFF"/>
            <w:vAlign w:val="center"/>
          </w:tcPr>
          <w:p>
            <w:pPr>
              <w:widowControl/>
              <w:rPr>
                <w:rFonts w:ascii="仿宋_GB2312" w:hAnsi="仿宋_GB2312" w:eastAsia="宋体" w:cs="宋体"/>
                <w:kern w:val="0"/>
                <w:sz w:val="28"/>
                <w:szCs w:val="28"/>
              </w:rPr>
            </w:pPr>
          </w:p>
        </w:tc>
      </w:tr>
      <w:tr>
        <w:tblPrEx>
          <w:tblLayout w:type="fixed"/>
          <w:tblCellMar>
            <w:top w:w="15" w:type="dxa"/>
            <w:left w:w="108" w:type="dxa"/>
            <w:bottom w:w="15" w:type="dxa"/>
            <w:right w:w="108" w:type="dxa"/>
          </w:tblCellMar>
        </w:tblPrEx>
        <w:trPr>
          <w:trHeight w:val="1531" w:hRule="atLeast"/>
        </w:trPr>
        <w:tc>
          <w:tcPr>
            <w:tcW w:w="2738" w:type="dxa"/>
            <w:gridSpan w:val="4"/>
            <w:tcBorders>
              <w:top w:val="single" w:color="000000" w:sz="12" w:space="0"/>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8"/>
                <w:szCs w:val="28"/>
              </w:rPr>
            </w:pPr>
            <w:r>
              <w:rPr>
                <w:rFonts w:ascii="仿宋_GB2312" w:hAnsi="仿宋_GB2312" w:eastAsia="宋体" w:cs="宋体"/>
                <w:kern w:val="0"/>
                <w:sz w:val="28"/>
                <w:szCs w:val="28"/>
              </w:rPr>
              <w:t>参加会议人员</w:t>
            </w:r>
          </w:p>
        </w:tc>
        <w:tc>
          <w:tcPr>
            <w:tcW w:w="5480" w:type="dxa"/>
            <w:gridSpan w:val="6"/>
            <w:tcBorders>
              <w:bottom w:val="single" w:color="000000" w:sz="12" w:space="0"/>
              <w:right w:val="single" w:color="000000" w:sz="12" w:space="0"/>
            </w:tcBorders>
            <w:shd w:val="clear" w:color="auto" w:fill="FFFFFF"/>
            <w:vAlign w:val="center"/>
          </w:tcPr>
          <w:p>
            <w:pPr>
              <w:widowControl/>
              <w:rPr>
                <w:rFonts w:ascii="仿宋_GB2312" w:hAnsi="仿宋_GB2312" w:eastAsia="宋体" w:cs="宋体"/>
                <w:kern w:val="0"/>
                <w:sz w:val="28"/>
                <w:szCs w:val="28"/>
              </w:rPr>
            </w:pPr>
          </w:p>
        </w:tc>
      </w:tr>
      <w:tr>
        <w:tblPrEx>
          <w:tblLayout w:type="fixed"/>
          <w:tblCellMar>
            <w:top w:w="15" w:type="dxa"/>
            <w:left w:w="108" w:type="dxa"/>
            <w:bottom w:w="15" w:type="dxa"/>
            <w:right w:w="108" w:type="dxa"/>
          </w:tblCellMar>
        </w:tblPrEx>
        <w:trPr>
          <w:trHeight w:val="795" w:hRule="atLeast"/>
        </w:trPr>
        <w:tc>
          <w:tcPr>
            <w:tcW w:w="2738"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8"/>
                <w:szCs w:val="28"/>
              </w:rPr>
            </w:pPr>
            <w:r>
              <w:rPr>
                <w:rFonts w:ascii="仿宋_GB2312" w:hAnsi="仿宋_GB2312" w:eastAsia="宋体" w:cs="宋体"/>
                <w:kern w:val="0"/>
                <w:sz w:val="28"/>
                <w:szCs w:val="28"/>
              </w:rPr>
              <w:t>召开会议时间</w:t>
            </w:r>
          </w:p>
        </w:tc>
        <w:tc>
          <w:tcPr>
            <w:tcW w:w="5480" w:type="dxa"/>
            <w:gridSpan w:val="6"/>
            <w:tcBorders>
              <w:bottom w:val="single" w:color="000000" w:sz="12" w:space="0"/>
              <w:right w:val="single" w:color="000000" w:sz="12" w:space="0"/>
            </w:tcBorders>
            <w:shd w:val="clear" w:color="auto" w:fill="FFFFFF"/>
            <w:vAlign w:val="center"/>
          </w:tcPr>
          <w:p>
            <w:pPr>
              <w:widowControl/>
              <w:rPr>
                <w:rFonts w:ascii="仿宋_GB2312" w:hAnsi="仿宋_GB2312" w:eastAsia="宋体" w:cs="宋体"/>
                <w:kern w:val="0"/>
                <w:sz w:val="28"/>
                <w:szCs w:val="28"/>
              </w:rPr>
            </w:pPr>
          </w:p>
        </w:tc>
      </w:tr>
      <w:tr>
        <w:tblPrEx>
          <w:tblLayout w:type="fixed"/>
          <w:tblCellMar>
            <w:top w:w="15" w:type="dxa"/>
            <w:left w:w="108" w:type="dxa"/>
            <w:bottom w:w="15" w:type="dxa"/>
            <w:right w:w="108" w:type="dxa"/>
          </w:tblCellMar>
        </w:tblPrEx>
        <w:trPr>
          <w:trHeight w:val="795" w:hRule="atLeast"/>
        </w:trPr>
        <w:tc>
          <w:tcPr>
            <w:tcW w:w="2738" w:type="dxa"/>
            <w:gridSpan w:val="4"/>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8"/>
                <w:szCs w:val="28"/>
              </w:rPr>
            </w:pPr>
            <w:r>
              <w:rPr>
                <w:rFonts w:ascii="仿宋_GB2312" w:hAnsi="仿宋_GB2312" w:eastAsia="宋体" w:cs="宋体"/>
                <w:kern w:val="0"/>
                <w:sz w:val="28"/>
                <w:szCs w:val="28"/>
              </w:rPr>
              <w:t>召开会议地点</w:t>
            </w:r>
          </w:p>
        </w:tc>
        <w:tc>
          <w:tcPr>
            <w:tcW w:w="5480" w:type="dxa"/>
            <w:gridSpan w:val="6"/>
            <w:tcBorders>
              <w:bottom w:val="single" w:color="000000" w:sz="12" w:space="0"/>
              <w:right w:val="single" w:color="000000" w:sz="12" w:space="0"/>
            </w:tcBorders>
            <w:shd w:val="clear" w:color="auto" w:fill="FFFFFF"/>
            <w:vAlign w:val="center"/>
          </w:tcPr>
          <w:p>
            <w:pPr>
              <w:widowControl/>
              <w:rPr>
                <w:rFonts w:ascii="仿宋_GB2312" w:hAnsi="仿宋_GB2312" w:eastAsia="宋体" w:cs="宋体"/>
                <w:kern w:val="0"/>
                <w:sz w:val="28"/>
                <w:szCs w:val="28"/>
              </w:rPr>
            </w:pPr>
          </w:p>
        </w:tc>
      </w:tr>
      <w:tr>
        <w:tblPrEx>
          <w:tblLayout w:type="fixed"/>
          <w:tblCellMar>
            <w:top w:w="15" w:type="dxa"/>
            <w:left w:w="108" w:type="dxa"/>
            <w:bottom w:w="15" w:type="dxa"/>
            <w:right w:w="108" w:type="dxa"/>
          </w:tblCellMar>
        </w:tblPrEx>
        <w:trPr>
          <w:trHeight w:val="2491" w:hRule="atLeast"/>
        </w:trPr>
        <w:tc>
          <w:tcPr>
            <w:tcW w:w="2738" w:type="dxa"/>
            <w:gridSpan w:val="4"/>
            <w:tcBorders>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4"/>
                <w:szCs w:val="24"/>
              </w:rPr>
            </w:pPr>
            <w:r>
              <w:rPr>
                <w:rFonts w:ascii="仿宋_GB2312" w:hAnsi="仿宋_GB2312" w:eastAsia="宋体" w:cs="宋体"/>
                <w:kern w:val="0"/>
                <w:sz w:val="24"/>
                <w:szCs w:val="24"/>
              </w:rPr>
              <w:t>学校邀请列席会议</w:t>
            </w:r>
          </w:p>
        </w:tc>
        <w:tc>
          <w:tcPr>
            <w:tcW w:w="5480" w:type="dxa"/>
            <w:gridSpan w:val="6"/>
            <w:tcBorders>
              <w:right w:val="single" w:color="000000" w:sz="12" w:space="0"/>
            </w:tcBorders>
            <w:shd w:val="clear" w:color="auto" w:fill="FFFFFF"/>
            <w:vAlign w:val="bottom"/>
          </w:tcPr>
          <w:p>
            <w:pPr>
              <w:widowControl/>
              <w:jc w:val="left"/>
              <w:rPr>
                <w:rFonts w:ascii="仿宋_GB2312" w:hAnsi="仿宋_GB2312" w:eastAsia="宋体" w:cs="宋体"/>
                <w:kern w:val="0"/>
                <w:sz w:val="24"/>
                <w:szCs w:val="24"/>
              </w:rPr>
            </w:pPr>
            <w:r>
              <w:rPr>
                <w:rFonts w:ascii="仿宋_GB2312" w:hAnsi="仿宋_GB2312" w:eastAsia="宋体" w:cs="宋体"/>
                <w:kern w:val="0"/>
                <w:sz w:val="24"/>
                <w:szCs w:val="24"/>
              </w:rPr>
              <w:t>校长：（签名）：          单位：（公章）</w:t>
            </w:r>
          </w:p>
        </w:tc>
      </w:tr>
      <w:tr>
        <w:tblPrEx>
          <w:tblLayout w:type="fixed"/>
          <w:tblCellMar>
            <w:top w:w="15" w:type="dxa"/>
            <w:left w:w="108" w:type="dxa"/>
            <w:bottom w:w="15" w:type="dxa"/>
            <w:right w:w="108" w:type="dxa"/>
          </w:tblCellMar>
        </w:tblPrEx>
        <w:trPr>
          <w:trHeight w:val="65" w:hRule="atLeast"/>
        </w:trPr>
        <w:tc>
          <w:tcPr>
            <w:tcW w:w="2738" w:type="dxa"/>
            <w:gridSpan w:val="4"/>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4"/>
                <w:szCs w:val="24"/>
              </w:rPr>
            </w:pPr>
            <w:r>
              <w:rPr>
                <w:rFonts w:ascii="仿宋_GB2312" w:hAnsi="仿宋_GB2312" w:eastAsia="宋体" w:cs="宋体"/>
                <w:kern w:val="0"/>
                <w:sz w:val="24"/>
                <w:szCs w:val="24"/>
              </w:rPr>
              <w:t>意       见</w:t>
            </w:r>
          </w:p>
        </w:tc>
        <w:tc>
          <w:tcPr>
            <w:tcW w:w="5480" w:type="dxa"/>
            <w:gridSpan w:val="6"/>
            <w:tcBorders>
              <w:bottom w:val="single" w:color="000000" w:sz="12" w:space="0"/>
              <w:right w:val="single" w:color="000000" w:sz="12" w:space="0"/>
            </w:tcBorders>
            <w:shd w:val="clear" w:color="auto" w:fill="FFFFFF"/>
            <w:vAlign w:val="bottom"/>
          </w:tcPr>
          <w:p>
            <w:pPr>
              <w:widowControl/>
              <w:jc w:val="left"/>
              <w:rPr>
                <w:rFonts w:ascii="仿宋_GB2312" w:hAnsi="仿宋_GB2312" w:eastAsia="宋体" w:cs="宋体"/>
                <w:kern w:val="0"/>
                <w:sz w:val="24"/>
                <w:szCs w:val="24"/>
              </w:rPr>
            </w:pPr>
            <w:r>
              <w:rPr>
                <w:rFonts w:ascii="仿宋_GB2312" w:hAnsi="仿宋_GB2312" w:eastAsia="宋体" w:cs="宋体"/>
                <w:kern w:val="0"/>
                <w:sz w:val="24"/>
                <w:szCs w:val="24"/>
              </w:rPr>
              <w:t xml:space="preserve">                               年  月  日</w:t>
            </w:r>
          </w:p>
        </w:tc>
      </w:tr>
      <w:tr>
        <w:tblPrEx>
          <w:tblLayout w:type="fixed"/>
          <w:tblCellMar>
            <w:top w:w="15" w:type="dxa"/>
            <w:left w:w="108" w:type="dxa"/>
            <w:bottom w:w="15" w:type="dxa"/>
            <w:right w:w="108" w:type="dxa"/>
          </w:tblCellMar>
        </w:tblPrEx>
        <w:trPr>
          <w:trHeight w:val="1170" w:hRule="atLeast"/>
        </w:trPr>
        <w:tc>
          <w:tcPr>
            <w:tcW w:w="2738" w:type="dxa"/>
            <w:gridSpan w:val="4"/>
            <w:vMerge w:val="restart"/>
            <w:tcBorders>
              <w:left w:val="single" w:color="000000" w:sz="12" w:space="0"/>
              <w:bottom w:val="single" w:color="000000" w:sz="12" w:space="0"/>
              <w:right w:val="single" w:color="000000" w:sz="12" w:space="0"/>
            </w:tcBorders>
            <w:shd w:val="clear" w:color="auto" w:fill="FFFFFF"/>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局监察室意见</w:t>
            </w:r>
          </w:p>
        </w:tc>
        <w:tc>
          <w:tcPr>
            <w:tcW w:w="5480" w:type="dxa"/>
            <w:gridSpan w:val="6"/>
            <w:tcBorders>
              <w:right w:val="single" w:color="000000" w:sz="12" w:space="0"/>
            </w:tcBorders>
            <w:shd w:val="clear" w:color="auto" w:fill="FFFFFF"/>
            <w:vAlign w:val="bottom"/>
          </w:tcPr>
          <w:p>
            <w:pPr>
              <w:widowControl/>
              <w:rPr>
                <w:rFonts w:ascii="仿宋_GB2312" w:hAnsi="仿宋_GB2312" w:eastAsia="宋体" w:cs="宋体"/>
                <w:kern w:val="0"/>
                <w:sz w:val="24"/>
                <w:szCs w:val="24"/>
              </w:rPr>
            </w:pPr>
            <w:r>
              <w:rPr>
                <w:rFonts w:ascii="仿宋_GB2312" w:hAnsi="仿宋_GB2312" w:eastAsia="宋体" w:cs="宋体"/>
                <w:kern w:val="0"/>
                <w:sz w:val="24"/>
                <w:szCs w:val="24"/>
              </w:rPr>
              <w:t>负责人签名：                单位：（公章）</w:t>
            </w:r>
          </w:p>
        </w:tc>
      </w:tr>
      <w:tr>
        <w:tblPrEx>
          <w:tblLayout w:type="fixed"/>
          <w:tblCellMar>
            <w:top w:w="15" w:type="dxa"/>
            <w:left w:w="108" w:type="dxa"/>
            <w:bottom w:w="15" w:type="dxa"/>
            <w:right w:w="108" w:type="dxa"/>
          </w:tblCellMar>
        </w:tblPrEx>
        <w:trPr>
          <w:trHeight w:val="376" w:hRule="atLeast"/>
        </w:trPr>
        <w:tc>
          <w:tcPr>
            <w:tcW w:w="2738" w:type="dxa"/>
            <w:gridSpan w:val="4"/>
            <w:vMerge w:val="continue"/>
            <w:tcBorders>
              <w:left w:val="single" w:color="000000" w:sz="12" w:space="0"/>
              <w:bottom w:val="single" w:color="000000" w:sz="12" w:space="0"/>
              <w:right w:val="single" w:color="000000" w:sz="12" w:space="0"/>
            </w:tcBorders>
            <w:vAlign w:val="center"/>
          </w:tcPr>
          <w:p>
            <w:pPr>
              <w:widowControl/>
              <w:jc w:val="left"/>
              <w:rPr>
                <w:rFonts w:ascii="楷体_GB2312" w:hAnsi="宋体" w:eastAsia="楷体_GB2312" w:cs="宋体"/>
                <w:kern w:val="0"/>
                <w:sz w:val="24"/>
                <w:szCs w:val="24"/>
              </w:rPr>
            </w:pPr>
          </w:p>
        </w:tc>
        <w:tc>
          <w:tcPr>
            <w:tcW w:w="5480" w:type="dxa"/>
            <w:gridSpan w:val="6"/>
            <w:tcBorders>
              <w:bottom w:val="single" w:color="000000" w:sz="12" w:space="0"/>
              <w:right w:val="single" w:color="000000" w:sz="12" w:space="0"/>
            </w:tcBorders>
            <w:shd w:val="clear" w:color="auto" w:fill="FFFFFF"/>
            <w:vAlign w:val="bottom"/>
          </w:tcPr>
          <w:p>
            <w:pPr>
              <w:widowControl/>
              <w:rPr>
                <w:rFonts w:ascii="仿宋_GB2312" w:hAnsi="仿宋_GB2312" w:eastAsia="宋体" w:cs="宋体"/>
                <w:kern w:val="0"/>
                <w:sz w:val="24"/>
                <w:szCs w:val="24"/>
              </w:rPr>
            </w:pPr>
            <w:r>
              <w:rPr>
                <w:rFonts w:ascii="仿宋_GB2312" w:hAnsi="仿宋_GB2312" w:eastAsia="宋体" w:cs="宋体"/>
                <w:kern w:val="0"/>
                <w:sz w:val="24"/>
                <w:szCs w:val="24"/>
              </w:rPr>
              <w:t xml:space="preserve">                                年  月  日</w:t>
            </w:r>
          </w:p>
        </w:tc>
      </w:tr>
      <w:tr>
        <w:tblPrEx>
          <w:tblLayout w:type="fixed"/>
          <w:tblCellMar>
            <w:top w:w="15" w:type="dxa"/>
            <w:left w:w="108" w:type="dxa"/>
            <w:bottom w:w="15" w:type="dxa"/>
            <w:right w:w="108" w:type="dxa"/>
          </w:tblCellMar>
        </w:tblPrEx>
        <w:trPr>
          <w:trHeight w:val="810" w:hRule="atLeast"/>
        </w:trPr>
        <w:tc>
          <w:tcPr>
            <w:tcW w:w="2738" w:type="dxa"/>
            <w:gridSpan w:val="4"/>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kern w:val="0"/>
                <w:sz w:val="24"/>
                <w:szCs w:val="24"/>
              </w:rPr>
            </w:pPr>
            <w:r>
              <w:rPr>
                <w:rFonts w:ascii="仿宋_GB2312" w:hAnsi="仿宋_GB2312" w:eastAsia="宋体" w:cs="宋体"/>
                <w:kern w:val="0"/>
                <w:sz w:val="24"/>
                <w:szCs w:val="24"/>
              </w:rPr>
              <w:t>备注</w:t>
            </w:r>
          </w:p>
        </w:tc>
        <w:tc>
          <w:tcPr>
            <w:tcW w:w="5480" w:type="dxa"/>
            <w:gridSpan w:val="6"/>
            <w:tcBorders>
              <w:bottom w:val="single" w:color="000000" w:sz="12" w:space="0"/>
              <w:right w:val="single" w:color="000000" w:sz="12" w:space="0"/>
            </w:tcBorders>
            <w:shd w:val="clear" w:color="auto" w:fill="FFFFFF"/>
            <w:vAlign w:val="bottom"/>
          </w:tcPr>
          <w:p>
            <w:pPr>
              <w:widowControl/>
              <w:rPr>
                <w:rFonts w:ascii="仿宋_GB2312" w:hAnsi="仿宋_GB2312" w:eastAsia="宋体" w:cs="宋体"/>
                <w:kern w:val="0"/>
                <w:sz w:val="28"/>
                <w:szCs w:val="28"/>
              </w:rPr>
            </w:pPr>
          </w:p>
        </w:tc>
      </w:tr>
      <w:tr>
        <w:tblPrEx>
          <w:tblLayout w:type="fixed"/>
          <w:tblCellMar>
            <w:top w:w="15" w:type="dxa"/>
            <w:left w:w="108" w:type="dxa"/>
            <w:bottom w:w="15" w:type="dxa"/>
            <w:right w:w="108" w:type="dxa"/>
          </w:tblCellMar>
        </w:tblPrEx>
        <w:trPr>
          <w:trHeight w:val="720" w:hRule="atLeast"/>
        </w:trPr>
        <w:tc>
          <w:tcPr>
            <w:tcW w:w="8218" w:type="dxa"/>
            <w:gridSpan w:val="10"/>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填表单位：               填表人：      年   月   日</w:t>
            </w:r>
          </w:p>
        </w:tc>
      </w:tr>
      <w:tr>
        <w:tblPrEx>
          <w:tblLayout w:type="fixed"/>
          <w:tblCellMar>
            <w:top w:w="15" w:type="dxa"/>
            <w:left w:w="108" w:type="dxa"/>
            <w:bottom w:w="15" w:type="dxa"/>
            <w:right w:w="108" w:type="dxa"/>
          </w:tblCellMar>
        </w:tblPrEx>
        <w:trPr>
          <w:trHeight w:val="720" w:hRule="atLeast"/>
        </w:trPr>
        <w:tc>
          <w:tcPr>
            <w:tcW w:w="8218" w:type="dxa"/>
            <w:gridSpan w:val="10"/>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36"/>
                <w:szCs w:val="36"/>
              </w:rPr>
              <w:t>建始县教育系统“三重一大”事项会议报告表</w:t>
            </w:r>
            <w:r>
              <w:rPr>
                <w:rFonts w:hint="eastAsia" w:ascii="宋体" w:hAnsi="宋体" w:eastAsia="宋体" w:cs="宋体"/>
                <w:kern w:val="0"/>
                <w:sz w:val="28"/>
                <w:szCs w:val="28"/>
                <w:lang w:eastAsia="zh-CN"/>
              </w:rPr>
              <w:t>（表</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lang w:eastAsia="zh-CN"/>
              </w:rPr>
              <w:t>）</w:t>
            </w:r>
          </w:p>
        </w:tc>
      </w:tr>
      <w:tr>
        <w:tblPrEx>
          <w:tblLayout w:type="fixed"/>
          <w:tblCellMar>
            <w:top w:w="15" w:type="dxa"/>
            <w:left w:w="108" w:type="dxa"/>
            <w:bottom w:w="15" w:type="dxa"/>
            <w:right w:w="108" w:type="dxa"/>
          </w:tblCellMar>
        </w:tblPrEx>
        <w:trPr>
          <w:trHeight w:val="720" w:hRule="atLeast"/>
        </w:trPr>
        <w:tc>
          <w:tcPr>
            <w:tcW w:w="8218" w:type="dxa"/>
            <w:gridSpan w:val="10"/>
            <w:vAlign w:val="center"/>
          </w:tcPr>
          <w:p>
            <w:pPr>
              <w:widowControl/>
              <w:jc w:val="center"/>
              <w:rPr>
                <w:rFonts w:ascii="宋体" w:hAnsi="宋体" w:eastAsia="宋体" w:cs="宋体"/>
                <w:kern w:val="0"/>
                <w:sz w:val="28"/>
                <w:szCs w:val="28"/>
              </w:rPr>
            </w:pPr>
            <w:r>
              <w:rPr>
                <w:rFonts w:ascii="宋体" w:hAnsi="宋体" w:eastAsia="宋体" w:cs="宋体"/>
                <w:kern w:val="0"/>
                <w:sz w:val="28"/>
                <w:szCs w:val="28"/>
              </w:rPr>
              <w:t xml:space="preserve"> (乡镇学校用表)</w:t>
            </w:r>
          </w:p>
        </w:tc>
      </w:tr>
      <w:tr>
        <w:tblPrEx>
          <w:tblLayout w:type="fixed"/>
          <w:tblCellMar>
            <w:top w:w="15" w:type="dxa"/>
            <w:left w:w="108" w:type="dxa"/>
            <w:bottom w:w="15" w:type="dxa"/>
            <w:right w:w="108" w:type="dxa"/>
          </w:tblCellMar>
        </w:tblPrEx>
        <w:trPr>
          <w:trHeight w:val="720" w:hRule="atLeast"/>
        </w:trPr>
        <w:tc>
          <w:tcPr>
            <w:tcW w:w="8218" w:type="dxa"/>
            <w:gridSpan w:val="10"/>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编号：XX乡（镇）〔20</w:t>
            </w:r>
            <w:r>
              <w:rPr>
                <w:rFonts w:hint="eastAsia" w:ascii="宋体" w:hAnsi="宋体" w:eastAsia="宋体" w:cs="宋体"/>
                <w:kern w:val="0"/>
                <w:sz w:val="24"/>
                <w:szCs w:val="24"/>
                <w:lang w:val="en-US" w:eastAsia="zh-CN"/>
              </w:rPr>
              <w:t>20</w:t>
            </w:r>
            <w:r>
              <w:rPr>
                <w:rFonts w:ascii="宋体" w:hAnsi="宋体" w:eastAsia="宋体" w:cs="宋体"/>
                <w:kern w:val="0"/>
                <w:sz w:val="24"/>
                <w:szCs w:val="24"/>
              </w:rPr>
              <w:t>〕  号</w:t>
            </w:r>
          </w:p>
        </w:tc>
      </w:tr>
      <w:tr>
        <w:tblPrEx>
          <w:tblLayout w:type="fixed"/>
          <w:tblCellMar>
            <w:top w:w="15" w:type="dxa"/>
            <w:left w:w="108" w:type="dxa"/>
            <w:bottom w:w="15" w:type="dxa"/>
            <w:right w:w="108" w:type="dxa"/>
          </w:tblCellMar>
        </w:tblPrEx>
        <w:trPr>
          <w:trHeight w:val="1106" w:hRule="atLeast"/>
        </w:trPr>
        <w:tc>
          <w:tcPr>
            <w:tcW w:w="2188" w:type="dxa"/>
            <w:gridSpan w:val="3"/>
            <w:tcBorders>
              <w:top w:val="single" w:color="000000" w:sz="12" w:space="0"/>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8"/>
                <w:szCs w:val="28"/>
              </w:rPr>
            </w:pPr>
            <w:r>
              <w:rPr>
                <w:rFonts w:ascii="仿宋_GB2312" w:hAnsi="仿宋_GB2312" w:eastAsia="宋体" w:cs="宋体"/>
                <w:color w:val="000000"/>
                <w:kern w:val="0"/>
                <w:sz w:val="28"/>
                <w:szCs w:val="28"/>
              </w:rPr>
              <w:t>会议议题</w:t>
            </w:r>
          </w:p>
        </w:tc>
        <w:tc>
          <w:tcPr>
            <w:tcW w:w="6030" w:type="dxa"/>
            <w:gridSpan w:val="7"/>
            <w:tcBorders>
              <w:top w:val="single" w:color="000000" w:sz="12" w:space="0"/>
              <w:bottom w:val="single" w:color="000000" w:sz="12" w:space="0"/>
              <w:right w:val="single" w:color="000000" w:sz="12" w:space="0"/>
            </w:tcBorders>
            <w:shd w:val="clear" w:color="auto" w:fill="FFFFFF"/>
            <w:vAlign w:val="center"/>
          </w:tcPr>
          <w:p>
            <w:pPr>
              <w:widowControl/>
              <w:rPr>
                <w:rFonts w:ascii="仿宋_GB2312" w:hAnsi="仿宋_GB2312" w:eastAsia="宋体" w:cs="宋体"/>
                <w:color w:val="000000"/>
                <w:kern w:val="0"/>
                <w:sz w:val="28"/>
                <w:szCs w:val="28"/>
              </w:rPr>
            </w:pPr>
          </w:p>
        </w:tc>
      </w:tr>
      <w:tr>
        <w:tblPrEx>
          <w:tblLayout w:type="fixed"/>
          <w:tblCellMar>
            <w:top w:w="15" w:type="dxa"/>
            <w:left w:w="108" w:type="dxa"/>
            <w:bottom w:w="15" w:type="dxa"/>
            <w:right w:w="108" w:type="dxa"/>
          </w:tblCellMar>
        </w:tblPrEx>
        <w:trPr>
          <w:trHeight w:val="1860" w:hRule="atLeast"/>
        </w:trPr>
        <w:tc>
          <w:tcPr>
            <w:tcW w:w="2188" w:type="dxa"/>
            <w:gridSpan w:val="3"/>
            <w:tcBorders>
              <w:top w:val="single" w:color="000000" w:sz="12" w:space="0"/>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8"/>
                <w:szCs w:val="28"/>
              </w:rPr>
            </w:pPr>
            <w:r>
              <w:rPr>
                <w:rFonts w:ascii="仿宋_GB2312" w:hAnsi="仿宋_GB2312" w:eastAsia="宋体" w:cs="宋体"/>
                <w:color w:val="000000"/>
                <w:kern w:val="0"/>
                <w:sz w:val="28"/>
                <w:szCs w:val="28"/>
              </w:rPr>
              <w:t>参加会议人员</w:t>
            </w:r>
          </w:p>
        </w:tc>
        <w:tc>
          <w:tcPr>
            <w:tcW w:w="6030" w:type="dxa"/>
            <w:gridSpan w:val="7"/>
            <w:tcBorders>
              <w:bottom w:val="single" w:color="000000" w:sz="12" w:space="0"/>
              <w:right w:val="single" w:color="000000" w:sz="12" w:space="0"/>
            </w:tcBorders>
            <w:shd w:val="clear" w:color="auto" w:fill="FFFFFF"/>
            <w:vAlign w:val="center"/>
          </w:tcPr>
          <w:p>
            <w:pPr>
              <w:widowControl/>
              <w:rPr>
                <w:rFonts w:ascii="仿宋_GB2312" w:hAnsi="仿宋_GB2312" w:eastAsia="宋体" w:cs="宋体"/>
                <w:color w:val="000000"/>
                <w:kern w:val="0"/>
                <w:sz w:val="28"/>
                <w:szCs w:val="28"/>
              </w:rPr>
            </w:pPr>
          </w:p>
        </w:tc>
      </w:tr>
      <w:tr>
        <w:tblPrEx>
          <w:tblLayout w:type="fixed"/>
          <w:tblCellMar>
            <w:top w:w="15" w:type="dxa"/>
            <w:left w:w="108" w:type="dxa"/>
            <w:bottom w:w="15" w:type="dxa"/>
            <w:right w:w="108" w:type="dxa"/>
          </w:tblCellMar>
        </w:tblPrEx>
        <w:trPr>
          <w:trHeight w:val="780" w:hRule="atLeast"/>
        </w:trPr>
        <w:tc>
          <w:tcPr>
            <w:tcW w:w="2188"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8"/>
                <w:szCs w:val="28"/>
              </w:rPr>
            </w:pPr>
            <w:r>
              <w:rPr>
                <w:rFonts w:ascii="仿宋_GB2312" w:hAnsi="仿宋_GB2312" w:eastAsia="宋体" w:cs="宋体"/>
                <w:color w:val="000000"/>
                <w:kern w:val="0"/>
                <w:sz w:val="28"/>
                <w:szCs w:val="28"/>
              </w:rPr>
              <w:t>召开会议时间</w:t>
            </w:r>
          </w:p>
        </w:tc>
        <w:tc>
          <w:tcPr>
            <w:tcW w:w="6030" w:type="dxa"/>
            <w:gridSpan w:val="7"/>
            <w:tcBorders>
              <w:bottom w:val="single" w:color="000000" w:sz="12" w:space="0"/>
              <w:right w:val="single" w:color="000000" w:sz="12" w:space="0"/>
            </w:tcBorders>
            <w:shd w:val="clear" w:color="auto" w:fill="FFFFFF"/>
            <w:vAlign w:val="center"/>
          </w:tcPr>
          <w:p>
            <w:pPr>
              <w:widowControl/>
              <w:rPr>
                <w:rFonts w:ascii="仿宋_GB2312" w:hAnsi="仿宋_GB2312" w:eastAsia="宋体" w:cs="宋体"/>
                <w:color w:val="000000"/>
                <w:kern w:val="0"/>
                <w:sz w:val="28"/>
                <w:szCs w:val="28"/>
              </w:rPr>
            </w:pPr>
          </w:p>
        </w:tc>
      </w:tr>
      <w:tr>
        <w:tblPrEx>
          <w:tblLayout w:type="fixed"/>
          <w:tblCellMar>
            <w:top w:w="15" w:type="dxa"/>
            <w:left w:w="108" w:type="dxa"/>
            <w:bottom w:w="15" w:type="dxa"/>
            <w:right w:w="108" w:type="dxa"/>
          </w:tblCellMar>
        </w:tblPrEx>
        <w:trPr>
          <w:trHeight w:val="533" w:hRule="atLeast"/>
        </w:trPr>
        <w:tc>
          <w:tcPr>
            <w:tcW w:w="2188" w:type="dxa"/>
            <w:gridSpan w:val="3"/>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8"/>
                <w:szCs w:val="28"/>
              </w:rPr>
            </w:pPr>
            <w:r>
              <w:rPr>
                <w:rFonts w:ascii="仿宋_GB2312" w:hAnsi="仿宋_GB2312" w:eastAsia="宋体" w:cs="宋体"/>
                <w:color w:val="000000"/>
                <w:kern w:val="0"/>
                <w:sz w:val="28"/>
                <w:szCs w:val="28"/>
              </w:rPr>
              <w:t>召开会议地点</w:t>
            </w:r>
          </w:p>
        </w:tc>
        <w:tc>
          <w:tcPr>
            <w:tcW w:w="6030" w:type="dxa"/>
            <w:gridSpan w:val="7"/>
            <w:tcBorders>
              <w:bottom w:val="single" w:color="000000" w:sz="12" w:space="0"/>
              <w:right w:val="single" w:color="000000" w:sz="12" w:space="0"/>
            </w:tcBorders>
            <w:shd w:val="clear" w:color="auto" w:fill="FFFFFF"/>
            <w:vAlign w:val="center"/>
          </w:tcPr>
          <w:p>
            <w:pPr>
              <w:widowControl/>
              <w:rPr>
                <w:rFonts w:ascii="仿宋_GB2312" w:hAnsi="仿宋_GB2312" w:eastAsia="宋体" w:cs="宋体"/>
                <w:color w:val="000000"/>
                <w:kern w:val="0"/>
                <w:sz w:val="28"/>
                <w:szCs w:val="28"/>
              </w:rPr>
            </w:pPr>
          </w:p>
        </w:tc>
      </w:tr>
      <w:tr>
        <w:tblPrEx>
          <w:tblLayout w:type="fixed"/>
          <w:tblCellMar>
            <w:top w:w="15" w:type="dxa"/>
            <w:left w:w="108" w:type="dxa"/>
            <w:bottom w:w="15" w:type="dxa"/>
            <w:right w:w="108" w:type="dxa"/>
          </w:tblCellMar>
        </w:tblPrEx>
        <w:trPr>
          <w:trHeight w:val="870" w:hRule="atLeast"/>
        </w:trPr>
        <w:tc>
          <w:tcPr>
            <w:tcW w:w="2188" w:type="dxa"/>
            <w:gridSpan w:val="3"/>
            <w:tcBorders>
              <w:left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学校邀请列席会议</w:t>
            </w:r>
          </w:p>
        </w:tc>
        <w:tc>
          <w:tcPr>
            <w:tcW w:w="6030" w:type="dxa"/>
            <w:gridSpan w:val="7"/>
            <w:tcBorders>
              <w:right w:val="single" w:color="000000" w:sz="12" w:space="0"/>
            </w:tcBorders>
            <w:shd w:val="clear" w:color="auto" w:fill="FFFFFF"/>
            <w:vAlign w:val="bottom"/>
          </w:tcPr>
          <w:p>
            <w:pPr>
              <w:widowControl/>
              <w:jc w:val="left"/>
              <w:rPr>
                <w:rFonts w:hint="eastAsia" w:ascii="仿宋_GB2312" w:hAnsi="仿宋_GB2312" w:eastAsia="宋体" w:cs="宋体"/>
                <w:color w:val="000000"/>
                <w:kern w:val="0"/>
                <w:sz w:val="24"/>
                <w:szCs w:val="24"/>
              </w:rPr>
            </w:pPr>
          </w:p>
          <w:p>
            <w:pPr>
              <w:widowControl/>
              <w:jc w:val="left"/>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校长：（签名）：          单位：（公章）</w:t>
            </w:r>
          </w:p>
        </w:tc>
      </w:tr>
      <w:tr>
        <w:tblPrEx>
          <w:tblLayout w:type="fixed"/>
          <w:tblCellMar>
            <w:top w:w="15" w:type="dxa"/>
            <w:left w:w="108" w:type="dxa"/>
            <w:bottom w:w="15" w:type="dxa"/>
            <w:right w:w="108" w:type="dxa"/>
          </w:tblCellMar>
        </w:tblPrEx>
        <w:trPr>
          <w:trHeight w:val="657" w:hRule="atLeast"/>
        </w:trPr>
        <w:tc>
          <w:tcPr>
            <w:tcW w:w="2188" w:type="dxa"/>
            <w:gridSpan w:val="3"/>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意       见</w:t>
            </w:r>
          </w:p>
        </w:tc>
        <w:tc>
          <w:tcPr>
            <w:tcW w:w="6030" w:type="dxa"/>
            <w:gridSpan w:val="7"/>
            <w:tcBorders>
              <w:bottom w:val="single" w:color="000000" w:sz="12" w:space="0"/>
              <w:right w:val="single" w:color="000000" w:sz="12" w:space="0"/>
            </w:tcBorders>
            <w:shd w:val="clear" w:color="auto" w:fill="FFFFFF"/>
            <w:vAlign w:val="bottom"/>
          </w:tcPr>
          <w:p>
            <w:pPr>
              <w:widowControl/>
              <w:jc w:val="left"/>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 xml:space="preserve">                               年  月  日</w:t>
            </w:r>
          </w:p>
        </w:tc>
      </w:tr>
      <w:tr>
        <w:tblPrEx>
          <w:tblLayout w:type="fixed"/>
          <w:tblCellMar>
            <w:top w:w="15" w:type="dxa"/>
            <w:left w:w="108" w:type="dxa"/>
            <w:bottom w:w="15" w:type="dxa"/>
            <w:right w:w="108" w:type="dxa"/>
          </w:tblCellMar>
        </w:tblPrEx>
        <w:trPr>
          <w:trHeight w:val="855" w:hRule="atLeast"/>
        </w:trPr>
        <w:tc>
          <w:tcPr>
            <w:tcW w:w="3993" w:type="dxa"/>
            <w:gridSpan w:val="7"/>
            <w:tcBorders>
              <w:left w:val="single" w:color="000000" w:sz="12" w:space="0"/>
              <w:right w:val="single" w:color="000000" w:sz="12" w:space="0"/>
            </w:tcBorders>
            <w:shd w:val="clear" w:color="auto" w:fill="FFFFFF"/>
            <w:vAlign w:val="center"/>
          </w:tcPr>
          <w:p>
            <w:pPr>
              <w:widowControl/>
              <w:jc w:val="left"/>
              <w:rPr>
                <w:rFonts w:hint="eastAsia" w:ascii="仿宋_GB2312" w:hAnsi="仿宋_GB2312" w:eastAsia="宋体" w:cs="宋体"/>
                <w:color w:val="000000"/>
                <w:kern w:val="0"/>
                <w:sz w:val="24"/>
                <w:szCs w:val="24"/>
              </w:rPr>
            </w:pPr>
          </w:p>
          <w:p>
            <w:pPr>
              <w:widowControl/>
              <w:jc w:val="left"/>
              <w:rPr>
                <w:rFonts w:hint="eastAsia" w:ascii="仿宋_GB2312" w:hAnsi="仿宋_GB2312" w:eastAsia="宋体" w:cs="宋体"/>
                <w:color w:val="000000"/>
                <w:kern w:val="0"/>
                <w:sz w:val="24"/>
                <w:szCs w:val="24"/>
              </w:rPr>
            </w:pPr>
          </w:p>
          <w:p>
            <w:pPr>
              <w:widowControl/>
              <w:jc w:val="left"/>
              <w:rPr>
                <w:rFonts w:ascii="楷体_GB2312" w:hAnsi="宋体" w:eastAsia="楷体_GB2312" w:cs="宋体"/>
                <w:color w:val="000000"/>
                <w:kern w:val="0"/>
                <w:sz w:val="24"/>
                <w:szCs w:val="24"/>
              </w:rPr>
            </w:pPr>
            <w:r>
              <w:rPr>
                <w:rFonts w:hint="eastAsia" w:ascii="仿宋_GB2312" w:hAnsi="仿宋_GB2312" w:eastAsia="宋体" w:cs="宋体"/>
                <w:color w:val="000000"/>
                <w:kern w:val="0"/>
                <w:sz w:val="24"/>
                <w:szCs w:val="24"/>
              </w:rPr>
              <w:t>乡镇中心学校纪检小组意见：</w:t>
            </w:r>
          </w:p>
        </w:tc>
        <w:tc>
          <w:tcPr>
            <w:tcW w:w="4225" w:type="dxa"/>
            <w:gridSpan w:val="3"/>
            <w:tcBorders>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乡镇中心学校校长意见：</w:t>
            </w:r>
          </w:p>
        </w:tc>
      </w:tr>
      <w:tr>
        <w:tblPrEx>
          <w:tblLayout w:type="fixed"/>
          <w:tblCellMar>
            <w:top w:w="15" w:type="dxa"/>
            <w:left w:w="108" w:type="dxa"/>
            <w:bottom w:w="15" w:type="dxa"/>
            <w:right w:w="108" w:type="dxa"/>
          </w:tblCellMar>
        </w:tblPrEx>
        <w:trPr>
          <w:trHeight w:val="286" w:hRule="atLeast"/>
        </w:trPr>
        <w:tc>
          <w:tcPr>
            <w:tcW w:w="3993" w:type="dxa"/>
            <w:gridSpan w:val="7"/>
            <w:tcBorders>
              <w:left w:val="single" w:color="000000" w:sz="12" w:space="0"/>
              <w:right w:val="single" w:color="000000" w:sz="12" w:space="0"/>
            </w:tcBorders>
            <w:shd w:val="clear" w:color="auto" w:fill="FFFFFF"/>
            <w:vAlign w:val="center"/>
          </w:tcPr>
          <w:p>
            <w:pPr>
              <w:widowControl/>
              <w:jc w:val="left"/>
              <w:rPr>
                <w:rFonts w:ascii="楷体_GB2312" w:hAnsi="宋体" w:eastAsia="楷体_GB2312" w:cs="宋体"/>
                <w:color w:val="000000"/>
                <w:kern w:val="0"/>
                <w:sz w:val="24"/>
                <w:szCs w:val="24"/>
              </w:rPr>
            </w:pPr>
          </w:p>
        </w:tc>
        <w:tc>
          <w:tcPr>
            <w:tcW w:w="4225" w:type="dxa"/>
            <w:gridSpan w:val="3"/>
            <w:tcBorders>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p>
        </w:tc>
      </w:tr>
      <w:tr>
        <w:tblPrEx>
          <w:tblLayout w:type="fixed"/>
          <w:tblCellMar>
            <w:top w:w="15" w:type="dxa"/>
            <w:left w:w="108" w:type="dxa"/>
            <w:bottom w:w="15" w:type="dxa"/>
            <w:right w:w="108" w:type="dxa"/>
          </w:tblCellMar>
        </w:tblPrEx>
        <w:trPr>
          <w:trHeight w:val="286" w:hRule="atLeast"/>
        </w:trPr>
        <w:tc>
          <w:tcPr>
            <w:tcW w:w="3993" w:type="dxa"/>
            <w:gridSpan w:val="7"/>
            <w:tcBorders>
              <w:left w:val="single" w:color="000000" w:sz="12" w:space="0"/>
              <w:right w:val="single" w:color="000000" w:sz="12" w:space="0"/>
            </w:tcBorders>
            <w:shd w:val="clear" w:color="auto" w:fill="FFFFFF"/>
            <w:vAlign w:val="center"/>
          </w:tcPr>
          <w:p>
            <w:pPr>
              <w:widowControl/>
              <w:jc w:val="left"/>
              <w:rPr>
                <w:rFonts w:ascii="楷体_GB2312" w:hAnsi="宋体" w:eastAsia="楷体_GB2312" w:cs="宋体"/>
                <w:color w:val="000000"/>
                <w:kern w:val="0"/>
                <w:sz w:val="24"/>
                <w:szCs w:val="24"/>
              </w:rPr>
            </w:pPr>
          </w:p>
        </w:tc>
        <w:tc>
          <w:tcPr>
            <w:tcW w:w="4225" w:type="dxa"/>
            <w:gridSpan w:val="3"/>
            <w:tcBorders>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p>
        </w:tc>
      </w:tr>
      <w:tr>
        <w:tblPrEx>
          <w:tblLayout w:type="fixed"/>
          <w:tblCellMar>
            <w:top w:w="15" w:type="dxa"/>
            <w:left w:w="108" w:type="dxa"/>
            <w:bottom w:w="15" w:type="dxa"/>
            <w:right w:w="108" w:type="dxa"/>
          </w:tblCellMar>
        </w:tblPrEx>
        <w:trPr>
          <w:trHeight w:val="286" w:hRule="atLeast"/>
        </w:trPr>
        <w:tc>
          <w:tcPr>
            <w:tcW w:w="3993" w:type="dxa"/>
            <w:gridSpan w:val="7"/>
            <w:tcBorders>
              <w:left w:val="single" w:color="000000" w:sz="12" w:space="0"/>
              <w:right w:val="single" w:color="000000" w:sz="12" w:space="0"/>
            </w:tcBorders>
            <w:shd w:val="clear" w:color="auto" w:fill="FFFFFF"/>
            <w:vAlign w:val="center"/>
          </w:tcPr>
          <w:p>
            <w:pPr>
              <w:widowControl/>
              <w:jc w:val="left"/>
              <w:rPr>
                <w:rFonts w:ascii="楷体_GB2312" w:hAnsi="宋体" w:eastAsia="楷体_GB2312" w:cs="宋体"/>
                <w:color w:val="000000"/>
                <w:kern w:val="0"/>
                <w:sz w:val="24"/>
                <w:szCs w:val="24"/>
              </w:rPr>
            </w:pPr>
          </w:p>
        </w:tc>
        <w:tc>
          <w:tcPr>
            <w:tcW w:w="4225" w:type="dxa"/>
            <w:gridSpan w:val="3"/>
            <w:tcBorders>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p>
        </w:tc>
      </w:tr>
      <w:tr>
        <w:tblPrEx>
          <w:tblLayout w:type="fixed"/>
          <w:tblCellMar>
            <w:top w:w="15" w:type="dxa"/>
            <w:left w:w="108" w:type="dxa"/>
            <w:bottom w:w="15" w:type="dxa"/>
            <w:right w:w="108" w:type="dxa"/>
          </w:tblCellMar>
        </w:tblPrEx>
        <w:trPr>
          <w:trHeight w:val="286" w:hRule="atLeast"/>
        </w:trPr>
        <w:tc>
          <w:tcPr>
            <w:tcW w:w="3993" w:type="dxa"/>
            <w:gridSpan w:val="7"/>
            <w:tcBorders>
              <w:left w:val="single" w:color="000000" w:sz="12" w:space="0"/>
              <w:right w:val="single" w:color="000000" w:sz="12" w:space="0"/>
            </w:tcBorders>
            <w:shd w:val="clear" w:color="auto" w:fill="FFFFFF"/>
            <w:vAlign w:val="center"/>
          </w:tcPr>
          <w:p>
            <w:pPr>
              <w:widowControl/>
              <w:jc w:val="left"/>
              <w:rPr>
                <w:rFonts w:ascii="楷体_GB2312" w:hAnsi="宋体" w:eastAsia="楷体_GB2312" w:cs="宋体"/>
                <w:color w:val="000000"/>
                <w:kern w:val="0"/>
                <w:sz w:val="24"/>
                <w:szCs w:val="24"/>
              </w:rPr>
            </w:pPr>
          </w:p>
        </w:tc>
        <w:tc>
          <w:tcPr>
            <w:tcW w:w="4225" w:type="dxa"/>
            <w:gridSpan w:val="3"/>
            <w:tcBorders>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p>
        </w:tc>
      </w:tr>
      <w:tr>
        <w:tblPrEx>
          <w:tblLayout w:type="fixed"/>
          <w:tblCellMar>
            <w:top w:w="15" w:type="dxa"/>
            <w:left w:w="108" w:type="dxa"/>
            <w:bottom w:w="15" w:type="dxa"/>
            <w:right w:w="108" w:type="dxa"/>
          </w:tblCellMar>
        </w:tblPrEx>
        <w:trPr>
          <w:trHeight w:val="1054" w:hRule="atLeast"/>
        </w:trPr>
        <w:tc>
          <w:tcPr>
            <w:tcW w:w="3993" w:type="dxa"/>
            <w:gridSpan w:val="7"/>
            <w:tcBorders>
              <w:left w:val="single" w:color="000000" w:sz="12" w:space="0"/>
              <w:bottom w:val="single" w:color="000000" w:sz="12" w:space="0"/>
              <w:right w:val="single" w:color="000000" w:sz="12" w:space="0"/>
            </w:tcBorders>
            <w:shd w:val="clear" w:color="auto" w:fill="FFFFFF"/>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签名：               年  月  日</w:t>
            </w:r>
          </w:p>
        </w:tc>
        <w:tc>
          <w:tcPr>
            <w:tcW w:w="4225" w:type="dxa"/>
            <w:gridSpan w:val="3"/>
            <w:tcBorders>
              <w:bottom w:val="single" w:color="000000" w:sz="12" w:space="0"/>
              <w:right w:val="single" w:color="000000" w:sz="12" w:space="0"/>
            </w:tcBorders>
            <w:shd w:val="clear" w:color="auto" w:fill="FFFFFF"/>
            <w:vAlign w:val="bottom"/>
          </w:tcPr>
          <w:p>
            <w:pPr>
              <w:widowControl/>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签名：            单位：（公章）年  月  日</w:t>
            </w:r>
          </w:p>
        </w:tc>
      </w:tr>
      <w:tr>
        <w:tblPrEx>
          <w:tblLayout w:type="fixed"/>
          <w:tblCellMar>
            <w:top w:w="15" w:type="dxa"/>
            <w:left w:w="108" w:type="dxa"/>
            <w:bottom w:w="15" w:type="dxa"/>
            <w:right w:w="108" w:type="dxa"/>
          </w:tblCellMar>
        </w:tblPrEx>
        <w:trPr>
          <w:trHeight w:val="720" w:hRule="atLeast"/>
        </w:trPr>
        <w:tc>
          <w:tcPr>
            <w:tcW w:w="2001" w:type="dxa"/>
            <w:gridSpan w:val="2"/>
            <w:tcBorders>
              <w:left w:val="single" w:color="000000" w:sz="12" w:space="0"/>
              <w:bottom w:val="single" w:color="000000" w:sz="12" w:space="0"/>
              <w:right w:val="single" w:color="000000" w:sz="12" w:space="0"/>
            </w:tcBorders>
            <w:shd w:val="clear" w:color="auto" w:fill="FFFFFF"/>
            <w:vAlign w:val="center"/>
          </w:tcPr>
          <w:p>
            <w:pPr>
              <w:widowControl/>
              <w:jc w:val="center"/>
              <w:rPr>
                <w:rFonts w:ascii="仿宋_GB2312" w:hAnsi="仿宋_GB2312" w:eastAsia="宋体" w:cs="宋体"/>
                <w:color w:val="000000"/>
                <w:kern w:val="0"/>
                <w:sz w:val="24"/>
                <w:szCs w:val="24"/>
              </w:rPr>
            </w:pPr>
            <w:r>
              <w:rPr>
                <w:rFonts w:ascii="仿宋_GB2312" w:hAnsi="仿宋_GB2312" w:eastAsia="宋体" w:cs="宋体"/>
                <w:color w:val="000000"/>
                <w:kern w:val="0"/>
                <w:sz w:val="24"/>
                <w:szCs w:val="24"/>
              </w:rPr>
              <w:t>备注</w:t>
            </w:r>
          </w:p>
        </w:tc>
        <w:tc>
          <w:tcPr>
            <w:tcW w:w="6217" w:type="dxa"/>
            <w:gridSpan w:val="8"/>
            <w:tcBorders>
              <w:bottom w:val="single" w:color="000000" w:sz="12" w:space="0"/>
              <w:right w:val="single" w:color="000000" w:sz="12" w:space="0"/>
            </w:tcBorders>
            <w:shd w:val="clear" w:color="auto" w:fill="FFFFFF"/>
            <w:vAlign w:val="bottom"/>
          </w:tcPr>
          <w:p>
            <w:pPr>
              <w:widowControl/>
              <w:rPr>
                <w:rFonts w:ascii="仿宋_GB2312" w:hAnsi="仿宋_GB2312" w:eastAsia="宋体" w:cs="宋体"/>
                <w:color w:val="000000"/>
                <w:kern w:val="0"/>
                <w:sz w:val="28"/>
                <w:szCs w:val="28"/>
              </w:rPr>
            </w:pPr>
          </w:p>
        </w:tc>
      </w:tr>
      <w:tr>
        <w:tblPrEx>
          <w:tblLayout w:type="fixed"/>
          <w:tblCellMar>
            <w:top w:w="15" w:type="dxa"/>
            <w:left w:w="108" w:type="dxa"/>
            <w:bottom w:w="15" w:type="dxa"/>
            <w:right w:w="108" w:type="dxa"/>
          </w:tblCellMar>
        </w:tblPrEx>
        <w:trPr>
          <w:trHeight w:val="375" w:hRule="atLeast"/>
        </w:trPr>
        <w:tc>
          <w:tcPr>
            <w:tcW w:w="8218" w:type="dxa"/>
            <w:gridSpan w:val="10"/>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填表单位：               填表人：          年   月   日</w:t>
            </w:r>
          </w:p>
        </w:tc>
      </w:tr>
      <w:tr>
        <w:tblPrEx>
          <w:tblLayout w:type="fixed"/>
          <w:tblCellMar>
            <w:top w:w="15" w:type="dxa"/>
            <w:left w:w="108" w:type="dxa"/>
            <w:bottom w:w="15" w:type="dxa"/>
            <w:right w:w="108" w:type="dxa"/>
          </w:tblCellMar>
        </w:tblPrEx>
        <w:trPr>
          <w:trHeight w:val="836" w:hRule="atLeast"/>
        </w:trPr>
        <w:tc>
          <w:tcPr>
            <w:tcW w:w="8218" w:type="dxa"/>
            <w:gridSpan w:val="10"/>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“三重一大”事项决策情况备案表</w:t>
            </w:r>
            <w:r>
              <w:rPr>
                <w:rFonts w:hint="eastAsia" w:ascii="宋体" w:hAnsi="宋体" w:eastAsia="宋体" w:cs="宋体"/>
                <w:kern w:val="0"/>
                <w:sz w:val="28"/>
                <w:szCs w:val="28"/>
                <w:lang w:eastAsia="zh-CN"/>
              </w:rPr>
              <w:t>（表</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w:t>
            </w:r>
          </w:p>
          <w:p>
            <w:pPr>
              <w:widowControl/>
              <w:jc w:val="center"/>
              <w:rPr>
                <w:rFonts w:ascii="宋体" w:hAnsi="宋体" w:eastAsia="宋体" w:cs="宋体"/>
                <w:b/>
                <w:bCs/>
                <w:kern w:val="0"/>
                <w:sz w:val="36"/>
                <w:szCs w:val="36"/>
              </w:rPr>
            </w:pPr>
            <w:r>
              <w:rPr>
                <w:rFonts w:hint="eastAsia" w:ascii="宋体" w:hAnsi="宋体" w:eastAsia="宋体" w:cs="宋体"/>
                <w:color w:val="000000"/>
                <w:kern w:val="0"/>
                <w:sz w:val="24"/>
                <w:szCs w:val="24"/>
              </w:rPr>
              <w:t>单位（盖章）：        填表人：        备案号：XX乡（镇）〔2020〕  号</w:t>
            </w:r>
          </w:p>
        </w:tc>
      </w:tr>
      <w:tr>
        <w:tblPrEx>
          <w:tblLayout w:type="fixed"/>
          <w:tblCellMar>
            <w:top w:w="15" w:type="dxa"/>
            <w:left w:w="108" w:type="dxa"/>
            <w:bottom w:w="15" w:type="dxa"/>
            <w:right w:w="108" w:type="dxa"/>
          </w:tblCellMar>
        </w:tblPrEx>
        <w:trPr>
          <w:trHeight w:val="780" w:hRule="atLeast"/>
        </w:trPr>
        <w:tc>
          <w:tcPr>
            <w:tcW w:w="329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决策事项名称</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780" w:hRule="atLeast"/>
        </w:trPr>
        <w:tc>
          <w:tcPr>
            <w:tcW w:w="329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决策事项类型</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2371" w:hRule="atLeast"/>
        </w:trPr>
        <w:tc>
          <w:tcPr>
            <w:tcW w:w="329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事项主要内容</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870" w:hRule="atLeast"/>
        </w:trPr>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况</w:t>
            </w:r>
          </w:p>
        </w:tc>
        <w:tc>
          <w:tcPr>
            <w:tcW w:w="202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决策时间</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870" w:hRule="atLeast"/>
        </w:trPr>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202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参会人员</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2496" w:hRule="atLeast"/>
        </w:trPr>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202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集体决策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（注明不同意见）</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732" w:hRule="atLeast"/>
        </w:trPr>
        <w:tc>
          <w:tcPr>
            <w:tcW w:w="329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参加会议班子成员签字</w:t>
            </w:r>
          </w:p>
        </w:tc>
        <w:tc>
          <w:tcPr>
            <w:tcW w:w="4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2501" w:hRule="atLeast"/>
        </w:trPr>
        <w:tc>
          <w:tcPr>
            <w:tcW w:w="3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单位纪检人员意见：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签名:          年</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日</w:t>
            </w:r>
          </w:p>
        </w:tc>
        <w:tc>
          <w:tcPr>
            <w:tcW w:w="42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after="24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p>
          <w:p>
            <w:pPr>
              <w:widowControl/>
              <w:spacing w:after="24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领导审签意见：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p>
          <w:p>
            <w:pPr>
              <w:widowControl/>
              <w:spacing w:after="24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签名：           年     月     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p>
        </w:tc>
      </w:tr>
      <w:tr>
        <w:tblPrEx>
          <w:tblLayout w:type="fixed"/>
          <w:tblCellMar>
            <w:top w:w="15" w:type="dxa"/>
            <w:left w:w="108" w:type="dxa"/>
            <w:bottom w:w="15" w:type="dxa"/>
            <w:right w:w="108" w:type="dxa"/>
          </w:tblCellMar>
        </w:tblPrEx>
        <w:trPr>
          <w:gridAfter w:val="1"/>
          <w:wAfter w:w="14" w:type="dxa"/>
          <w:trHeight w:val="1119" w:hRule="atLeast"/>
        </w:trPr>
        <w:tc>
          <w:tcPr>
            <w:tcW w:w="8204" w:type="dxa"/>
            <w:gridSpan w:val="9"/>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“三重一大”事项实施情况（结果）备案表</w:t>
            </w:r>
            <w:r>
              <w:rPr>
                <w:rFonts w:hint="eastAsia" w:ascii="宋体" w:hAnsi="宋体" w:eastAsia="宋体" w:cs="宋体"/>
                <w:kern w:val="0"/>
                <w:sz w:val="28"/>
                <w:szCs w:val="28"/>
                <w:lang w:eastAsia="zh-CN"/>
              </w:rPr>
              <w:t>（表</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lang w:eastAsia="zh-CN"/>
              </w:rPr>
              <w:t>）</w:t>
            </w:r>
          </w:p>
          <w:p>
            <w:pPr>
              <w:widowControl/>
              <w:jc w:val="center"/>
              <w:rPr>
                <w:rFonts w:ascii="宋体" w:hAnsi="宋体" w:eastAsia="宋体" w:cs="宋体"/>
                <w:b/>
                <w:bCs/>
                <w:kern w:val="0"/>
                <w:sz w:val="36"/>
                <w:szCs w:val="36"/>
              </w:rPr>
            </w:pPr>
            <w:r>
              <w:rPr>
                <w:rFonts w:hint="eastAsia" w:ascii="宋体" w:hAnsi="宋体" w:eastAsia="宋体" w:cs="宋体"/>
                <w:color w:val="000000"/>
                <w:kern w:val="0"/>
                <w:sz w:val="24"/>
                <w:szCs w:val="24"/>
              </w:rPr>
              <w:t>单位（盖章）：         填表人：         备案号：XX乡（镇）〔2020〕  号</w:t>
            </w:r>
          </w:p>
        </w:tc>
      </w:tr>
      <w:tr>
        <w:tblPrEx>
          <w:tblLayout w:type="fixed"/>
          <w:tblCellMar>
            <w:top w:w="15" w:type="dxa"/>
            <w:left w:w="108" w:type="dxa"/>
            <w:bottom w:w="15" w:type="dxa"/>
            <w:right w:w="108" w:type="dxa"/>
          </w:tblCellMar>
        </w:tblPrEx>
        <w:trPr>
          <w:gridAfter w:val="1"/>
          <w:wAfter w:w="14" w:type="dxa"/>
          <w:trHeight w:val="780"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实施事项名称</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2965"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事项主要内容</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755"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决策时间</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697"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事项完成时间</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2261"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实施情况及结果</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1371" w:hRule="atLeast"/>
        </w:trPr>
        <w:tc>
          <w:tcPr>
            <w:tcW w:w="303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合规情况说明</w:t>
            </w:r>
          </w:p>
        </w:tc>
        <w:tc>
          <w:tcPr>
            <w:tcW w:w="51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4" w:type="dxa"/>
          <w:trHeight w:val="2556" w:hRule="atLeast"/>
        </w:trPr>
        <w:tc>
          <w:tcPr>
            <w:tcW w:w="4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单位纪检人员意见：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签名:         年   月    日</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spacing w:after="24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p>
          <w:p>
            <w:pPr>
              <w:widowControl/>
              <w:spacing w:after="24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领导审签意见：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签名：      年     月      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p>
        </w:tc>
      </w:tr>
    </w:tbl>
    <w:p/>
    <w:p>
      <w:pPr>
        <w:rPr>
          <w:rFonts w:hint="eastAsia" w:ascii="楷体" w:hAnsi="楷体" w:eastAsia="楷体" w:cs="黑体"/>
          <w:sz w:val="32"/>
          <w:szCs w:val="32"/>
          <w:lang w:val="en-US" w:eastAsia="zh-CN"/>
        </w:rPr>
      </w:pPr>
      <w:r>
        <w:rPr>
          <w:rFonts w:hint="eastAsia" w:ascii="楷体" w:hAnsi="楷体" w:eastAsia="楷体" w:cs="黑体"/>
          <w:sz w:val="32"/>
          <w:szCs w:val="32"/>
          <w:lang w:val="en-US" w:eastAsia="zh-CN"/>
        </w:rPr>
        <w:t xml:space="preserve">   </w:t>
      </w:r>
    </w:p>
    <w:p>
      <w:pPr>
        <w:rPr>
          <w:rFonts w:hint="eastAsia" w:eastAsiaTheme="minorEastAsia"/>
          <w:sz w:val="36"/>
          <w:szCs w:val="36"/>
          <w:lang w:val="en-US" w:eastAsia="zh-CN"/>
        </w:rPr>
      </w:pPr>
      <w:r>
        <w:rPr>
          <w:rFonts w:hint="eastAsia" w:ascii="楷体" w:hAnsi="楷体" w:eastAsia="楷体" w:cs="黑体"/>
          <w:sz w:val="32"/>
          <w:szCs w:val="32"/>
          <w:lang w:val="en-US" w:eastAsia="zh-CN"/>
        </w:rPr>
        <w:t xml:space="preserve"> </w:t>
      </w:r>
      <w:r>
        <w:rPr>
          <w:rFonts w:hint="eastAsia"/>
          <w:sz w:val="36"/>
          <w:szCs w:val="36"/>
          <w:lang w:val="en-US" w:eastAsia="zh-CN"/>
        </w:rPr>
        <w:t>附件2：</w:t>
      </w:r>
    </w:p>
    <w:p>
      <w:pPr>
        <w:ind w:firstLine="2160" w:firstLineChars="600"/>
        <w:rPr>
          <w:rFonts w:hint="eastAsia"/>
          <w:sz w:val="36"/>
          <w:szCs w:val="36"/>
        </w:rPr>
      </w:pPr>
      <w:r>
        <w:rPr>
          <w:rFonts w:hint="eastAsia"/>
          <w:sz w:val="36"/>
          <w:szCs w:val="36"/>
        </w:rPr>
        <w:t>执纪监督问题线索移送书</w:t>
      </w:r>
    </w:p>
    <w:p>
      <w:pPr>
        <w:rPr>
          <w:sz w:val="28"/>
          <w:szCs w:val="28"/>
        </w:rPr>
      </w:pPr>
    </w:p>
    <w:p>
      <w:pPr>
        <w:rPr>
          <w:rFonts w:hint="eastAsia"/>
          <w:sz w:val="28"/>
          <w:szCs w:val="28"/>
        </w:rPr>
      </w:pPr>
      <w:r>
        <w:rPr>
          <w:rFonts w:hint="eastAsia"/>
          <w:sz w:val="28"/>
          <w:szCs w:val="28"/>
        </w:rPr>
        <w:t>局纪检监察室：</w:t>
      </w:r>
    </w:p>
    <w:p>
      <w:pPr>
        <w:ind w:firstLine="840" w:firstLineChars="300"/>
        <w:rPr>
          <w:rFonts w:hint="eastAsia"/>
          <w:sz w:val="28"/>
          <w:szCs w:val="28"/>
        </w:rPr>
      </w:pPr>
    </w:p>
    <w:p>
      <w:pPr>
        <w:ind w:firstLine="840" w:firstLineChars="300"/>
        <w:rPr>
          <w:rFonts w:hint="eastAsia"/>
          <w:sz w:val="28"/>
          <w:szCs w:val="28"/>
        </w:rPr>
      </w:pPr>
      <w:r>
        <w:rPr>
          <w:rFonts w:hint="eastAsia"/>
          <w:sz w:val="28"/>
          <w:szCs w:val="28"/>
        </w:rPr>
        <w:t>本股室（单位）在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日开展的 </w:t>
      </w:r>
      <w:r>
        <w:rPr>
          <w:rFonts w:hint="eastAsia"/>
          <w:sz w:val="28"/>
          <w:szCs w:val="28"/>
          <w:u w:val="single"/>
        </w:rPr>
        <w:t xml:space="preserve">             </w:t>
      </w:r>
      <w:r>
        <w:rPr>
          <w:rFonts w:hint="eastAsia"/>
          <w:sz w:val="28"/>
          <w:szCs w:val="28"/>
        </w:rPr>
        <w:t xml:space="preserve"> 工作中，发现</w:t>
      </w:r>
      <w:r>
        <w:rPr>
          <w:rFonts w:hint="eastAsia"/>
          <w:sz w:val="28"/>
          <w:szCs w:val="28"/>
          <w:u w:val="single"/>
        </w:rPr>
        <w:t xml:space="preserve">     </w:t>
      </w:r>
      <w:r>
        <w:rPr>
          <w:rFonts w:hint="eastAsia"/>
          <w:sz w:val="28"/>
          <w:szCs w:val="28"/>
        </w:rPr>
        <w:t>乡（镇）</w:t>
      </w:r>
      <w:r>
        <w:rPr>
          <w:rFonts w:hint="eastAsia"/>
          <w:sz w:val="28"/>
          <w:szCs w:val="28"/>
          <w:u w:val="single"/>
        </w:rPr>
        <w:t xml:space="preserve">       </w:t>
      </w:r>
      <w:r>
        <w:rPr>
          <w:rFonts w:hint="eastAsia"/>
          <w:sz w:val="28"/>
          <w:szCs w:val="28"/>
        </w:rPr>
        <w:t xml:space="preserve">学校,存在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问题，现将问题线索及相关资料移送你室调查处理。</w:t>
      </w:r>
    </w:p>
    <w:p>
      <w:pPr>
        <w:rPr>
          <w:sz w:val="28"/>
          <w:szCs w:val="28"/>
        </w:rPr>
      </w:pPr>
    </w:p>
    <w:p>
      <w:pPr>
        <w:rPr>
          <w:rFonts w:hint="eastAsia"/>
          <w:sz w:val="28"/>
          <w:szCs w:val="28"/>
        </w:rPr>
      </w:pPr>
      <w:r>
        <w:rPr>
          <w:rFonts w:hint="eastAsia"/>
          <w:sz w:val="28"/>
          <w:szCs w:val="28"/>
        </w:rPr>
        <w:t>附件材料：</w:t>
      </w:r>
    </w:p>
    <w:p>
      <w:pPr>
        <w:rPr>
          <w:rFonts w:hint="eastAsia"/>
          <w:sz w:val="28"/>
          <w:szCs w:val="28"/>
        </w:rPr>
      </w:pPr>
      <w:r>
        <w:rPr>
          <w:rFonts w:hint="eastAsia"/>
          <w:sz w:val="28"/>
          <w:szCs w:val="28"/>
        </w:rPr>
        <w:t>一、XXXXXXXXXXXXXXXXX（共贰页）。</w:t>
      </w:r>
    </w:p>
    <w:p>
      <w:pPr>
        <w:rPr>
          <w:rFonts w:hint="eastAsia"/>
          <w:sz w:val="28"/>
          <w:szCs w:val="28"/>
        </w:rPr>
      </w:pPr>
      <w:r>
        <w:rPr>
          <w:rFonts w:hint="eastAsia"/>
          <w:sz w:val="28"/>
          <w:szCs w:val="28"/>
        </w:rPr>
        <w:t>二、XXXXXXXXXXXXXXXXX(共贰页)</w:t>
      </w:r>
    </w:p>
    <w:p>
      <w:pPr>
        <w:rPr>
          <w:rFonts w:hint="eastAsia"/>
          <w:sz w:val="28"/>
          <w:szCs w:val="28"/>
        </w:rPr>
      </w:pPr>
      <w:r>
        <w:rPr>
          <w:rFonts w:hint="eastAsia"/>
          <w:sz w:val="28"/>
          <w:szCs w:val="28"/>
        </w:rPr>
        <w:t>三、XXXXXXXXXXXXXXXXXXXX</w:t>
      </w:r>
    </w:p>
    <w:p>
      <w:pPr>
        <w:snapToGrid w:val="0"/>
        <w:spacing w:line="521" w:lineRule="atLeast"/>
        <w:ind w:firstLine="3802" w:firstLineChars="1358"/>
        <w:rPr>
          <w:rFonts w:hint="eastAsia"/>
          <w:sz w:val="28"/>
          <w:szCs w:val="28"/>
        </w:rPr>
      </w:pPr>
    </w:p>
    <w:p>
      <w:pPr>
        <w:ind w:firstLine="4480" w:firstLineChars="1600"/>
        <w:rPr>
          <w:rFonts w:hint="eastAsia"/>
          <w:sz w:val="28"/>
          <w:szCs w:val="28"/>
        </w:rPr>
      </w:pPr>
      <w:r>
        <w:rPr>
          <w:rFonts w:hint="eastAsia"/>
          <w:sz w:val="28"/>
          <w:szCs w:val="28"/>
        </w:rPr>
        <w:t xml:space="preserve"> 股室（单位）：</w:t>
      </w:r>
    </w:p>
    <w:p>
      <w:pPr>
        <w:ind w:firstLine="840" w:firstLineChars="300"/>
        <w:rPr>
          <w:rFonts w:hint="eastAsia"/>
          <w:sz w:val="28"/>
          <w:szCs w:val="28"/>
        </w:rPr>
      </w:pPr>
      <w:r>
        <w:rPr>
          <w:rFonts w:hint="eastAsia"/>
          <w:sz w:val="28"/>
          <w:szCs w:val="28"/>
        </w:rPr>
        <w:t xml:space="preserve">                       </w:t>
      </w:r>
    </w:p>
    <w:p>
      <w:pPr>
        <w:ind w:firstLine="840" w:firstLineChars="300"/>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XXXX年XX月XX日</w:t>
      </w:r>
    </w:p>
    <w:p>
      <w:pPr>
        <w:ind w:firstLine="840" w:firstLineChars="300"/>
        <w:rPr>
          <w:rFonts w:hint="eastAsia"/>
          <w:sz w:val="28"/>
          <w:szCs w:val="28"/>
        </w:rPr>
      </w:pPr>
      <w:r>
        <w:rPr>
          <w:rFonts w:hint="eastAsia"/>
          <w:sz w:val="28"/>
          <w:szCs w:val="28"/>
        </w:rPr>
        <w:t xml:space="preserve"> </w:t>
      </w:r>
    </w:p>
    <w:p>
      <w:pPr>
        <w:ind w:firstLine="840" w:firstLineChars="300"/>
        <w:rPr>
          <w:rFonts w:hint="eastAsia"/>
          <w:sz w:val="28"/>
          <w:szCs w:val="28"/>
        </w:rPr>
      </w:pPr>
      <w:r>
        <w:rPr>
          <w:rFonts w:hint="eastAsia"/>
          <w:sz w:val="28"/>
          <w:szCs w:val="28"/>
        </w:rPr>
        <w:t>移送人：                 移送时间：</w:t>
      </w:r>
    </w:p>
    <w:p>
      <w:pPr>
        <w:ind w:firstLine="840" w:firstLineChars="300"/>
        <w:rPr>
          <w:rFonts w:hint="eastAsia"/>
          <w:sz w:val="28"/>
          <w:szCs w:val="28"/>
        </w:rPr>
      </w:pPr>
      <w:r>
        <w:rPr>
          <w:rFonts w:hint="eastAsia"/>
          <w:sz w:val="28"/>
          <w:szCs w:val="28"/>
        </w:rPr>
        <w:t xml:space="preserve"> </w:t>
      </w:r>
    </w:p>
    <w:p>
      <w:pPr>
        <w:ind w:firstLine="840" w:firstLineChars="300"/>
        <w:rPr>
          <w:rFonts w:hint="eastAsia"/>
          <w:sz w:val="28"/>
          <w:szCs w:val="28"/>
          <w:lang w:val="en-US" w:eastAsia="zh-CN"/>
        </w:rPr>
      </w:pPr>
      <w:r>
        <w:rPr>
          <w:rFonts w:hint="eastAsia"/>
          <w:sz w:val="28"/>
          <w:szCs w:val="28"/>
        </w:rPr>
        <w:t>签收人：                 签收时间：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6797"/>
    <w:multiLevelType w:val="singleLevel"/>
    <w:tmpl w:val="078B6797"/>
    <w:lvl w:ilvl="0" w:tentative="0">
      <w:start w:val="1"/>
      <w:numFmt w:val="chineseCounting"/>
      <w:suff w:val="nothing"/>
      <w:lvlText w:val="%1、"/>
      <w:lvlJc w:val="left"/>
      <w:rPr>
        <w:rFonts w:hint="eastAsia"/>
      </w:rPr>
    </w:lvl>
  </w:abstractNum>
  <w:abstractNum w:abstractNumId="1">
    <w:nsid w:val="12709748"/>
    <w:multiLevelType w:val="singleLevel"/>
    <w:tmpl w:val="1270974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E0E42"/>
    <w:rsid w:val="00003F9A"/>
    <w:rsid w:val="00024B98"/>
    <w:rsid w:val="000B046D"/>
    <w:rsid w:val="000B56A5"/>
    <w:rsid w:val="000D37DE"/>
    <w:rsid w:val="001765E2"/>
    <w:rsid w:val="0019400F"/>
    <w:rsid w:val="001E40AA"/>
    <w:rsid w:val="00234E71"/>
    <w:rsid w:val="00245B38"/>
    <w:rsid w:val="00254947"/>
    <w:rsid w:val="00266B0C"/>
    <w:rsid w:val="00337801"/>
    <w:rsid w:val="00350C59"/>
    <w:rsid w:val="003724F6"/>
    <w:rsid w:val="003A2CA2"/>
    <w:rsid w:val="00407913"/>
    <w:rsid w:val="004815EE"/>
    <w:rsid w:val="00484722"/>
    <w:rsid w:val="004867DD"/>
    <w:rsid w:val="00490914"/>
    <w:rsid w:val="004970EF"/>
    <w:rsid w:val="004C1F0D"/>
    <w:rsid w:val="005B0842"/>
    <w:rsid w:val="005B6032"/>
    <w:rsid w:val="00615DCD"/>
    <w:rsid w:val="006507D8"/>
    <w:rsid w:val="006E057C"/>
    <w:rsid w:val="006F4B97"/>
    <w:rsid w:val="00773895"/>
    <w:rsid w:val="007904B7"/>
    <w:rsid w:val="008017B0"/>
    <w:rsid w:val="008C2D58"/>
    <w:rsid w:val="008E40D3"/>
    <w:rsid w:val="009062A6"/>
    <w:rsid w:val="009326A0"/>
    <w:rsid w:val="00993798"/>
    <w:rsid w:val="009A1131"/>
    <w:rsid w:val="009A65FE"/>
    <w:rsid w:val="00A02891"/>
    <w:rsid w:val="00A31218"/>
    <w:rsid w:val="00A9351F"/>
    <w:rsid w:val="00A946F3"/>
    <w:rsid w:val="00AA37B7"/>
    <w:rsid w:val="00AE1357"/>
    <w:rsid w:val="00AE1720"/>
    <w:rsid w:val="00BF2E8A"/>
    <w:rsid w:val="00C4466D"/>
    <w:rsid w:val="00C47667"/>
    <w:rsid w:val="00C506EA"/>
    <w:rsid w:val="00CC16F0"/>
    <w:rsid w:val="00CC7E65"/>
    <w:rsid w:val="00D54423"/>
    <w:rsid w:val="00E75A71"/>
    <w:rsid w:val="00EE3DE1"/>
    <w:rsid w:val="00FA5F94"/>
    <w:rsid w:val="0516405B"/>
    <w:rsid w:val="060B5AAB"/>
    <w:rsid w:val="07CE65BF"/>
    <w:rsid w:val="08104138"/>
    <w:rsid w:val="09093B92"/>
    <w:rsid w:val="09427FDC"/>
    <w:rsid w:val="09581652"/>
    <w:rsid w:val="0ABD63AB"/>
    <w:rsid w:val="0B477617"/>
    <w:rsid w:val="0B725CC3"/>
    <w:rsid w:val="0BE92030"/>
    <w:rsid w:val="0C5D572B"/>
    <w:rsid w:val="0CF912EE"/>
    <w:rsid w:val="0D904444"/>
    <w:rsid w:val="110E7406"/>
    <w:rsid w:val="116675EE"/>
    <w:rsid w:val="13C572E7"/>
    <w:rsid w:val="13F8519F"/>
    <w:rsid w:val="1506159B"/>
    <w:rsid w:val="156D6BC9"/>
    <w:rsid w:val="17026420"/>
    <w:rsid w:val="17555452"/>
    <w:rsid w:val="187433DA"/>
    <w:rsid w:val="18C25450"/>
    <w:rsid w:val="1CD6237B"/>
    <w:rsid w:val="1D194CEB"/>
    <w:rsid w:val="1E1B3437"/>
    <w:rsid w:val="1F633016"/>
    <w:rsid w:val="20A87822"/>
    <w:rsid w:val="214568BF"/>
    <w:rsid w:val="21E40B50"/>
    <w:rsid w:val="227F480E"/>
    <w:rsid w:val="240C6FEB"/>
    <w:rsid w:val="26B91B83"/>
    <w:rsid w:val="26DF2AB0"/>
    <w:rsid w:val="27B71AFC"/>
    <w:rsid w:val="27D30E2F"/>
    <w:rsid w:val="29342899"/>
    <w:rsid w:val="295B7CF2"/>
    <w:rsid w:val="2A7801FE"/>
    <w:rsid w:val="2BCF338E"/>
    <w:rsid w:val="2F1D5A85"/>
    <w:rsid w:val="324A6DB5"/>
    <w:rsid w:val="336E186D"/>
    <w:rsid w:val="33B03E5C"/>
    <w:rsid w:val="33B5094A"/>
    <w:rsid w:val="34BF3186"/>
    <w:rsid w:val="35050AEE"/>
    <w:rsid w:val="35D45744"/>
    <w:rsid w:val="35EC3FC3"/>
    <w:rsid w:val="36A9715D"/>
    <w:rsid w:val="3D717E0B"/>
    <w:rsid w:val="3E4D62AD"/>
    <w:rsid w:val="3FB5143A"/>
    <w:rsid w:val="40771B7D"/>
    <w:rsid w:val="42991E75"/>
    <w:rsid w:val="44FD2933"/>
    <w:rsid w:val="46812DF2"/>
    <w:rsid w:val="49254CFC"/>
    <w:rsid w:val="4AA408D3"/>
    <w:rsid w:val="4DCA66A8"/>
    <w:rsid w:val="4F015FEA"/>
    <w:rsid w:val="502E1D9F"/>
    <w:rsid w:val="50314FE0"/>
    <w:rsid w:val="51B7508C"/>
    <w:rsid w:val="53D702B5"/>
    <w:rsid w:val="540E0E42"/>
    <w:rsid w:val="5473179C"/>
    <w:rsid w:val="55521128"/>
    <w:rsid w:val="55830843"/>
    <w:rsid w:val="56723737"/>
    <w:rsid w:val="58786A12"/>
    <w:rsid w:val="594D6000"/>
    <w:rsid w:val="59EE2E04"/>
    <w:rsid w:val="5C184A63"/>
    <w:rsid w:val="5C853303"/>
    <w:rsid w:val="5D7C0805"/>
    <w:rsid w:val="5E6207CF"/>
    <w:rsid w:val="5F37023B"/>
    <w:rsid w:val="5FFE28BF"/>
    <w:rsid w:val="60563B26"/>
    <w:rsid w:val="61DE2818"/>
    <w:rsid w:val="62AF3492"/>
    <w:rsid w:val="642549DE"/>
    <w:rsid w:val="657A7835"/>
    <w:rsid w:val="65F63C61"/>
    <w:rsid w:val="668B4729"/>
    <w:rsid w:val="6AC90AB1"/>
    <w:rsid w:val="6B0F20F7"/>
    <w:rsid w:val="6CF96356"/>
    <w:rsid w:val="6CFB1B5E"/>
    <w:rsid w:val="6D167850"/>
    <w:rsid w:val="6D4423B8"/>
    <w:rsid w:val="6D8033B1"/>
    <w:rsid w:val="6DAF4B09"/>
    <w:rsid w:val="6DE93ABA"/>
    <w:rsid w:val="6F1870EE"/>
    <w:rsid w:val="73460D94"/>
    <w:rsid w:val="739269F7"/>
    <w:rsid w:val="75513D00"/>
    <w:rsid w:val="773F2E5B"/>
    <w:rsid w:val="77FB429D"/>
    <w:rsid w:val="7C310D7A"/>
    <w:rsid w:val="7CAB1DC1"/>
    <w:rsid w:val="7D08199B"/>
    <w:rsid w:val="7EF96CA2"/>
    <w:rsid w:val="7F693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FollowedHyperlink"/>
    <w:basedOn w:val="3"/>
    <w:qFormat/>
    <w:uiPriority w:val="0"/>
    <w:rPr>
      <w:color w:val="3A3A3A"/>
      <w:u w:val="none"/>
    </w:rPr>
  </w:style>
  <w:style w:type="character" w:styleId="6">
    <w:name w:val="Emphasis"/>
    <w:basedOn w:val="3"/>
    <w:qFormat/>
    <w:uiPriority w:val="0"/>
    <w:rPr>
      <w:color w:val="CC0000"/>
    </w:rPr>
  </w:style>
  <w:style w:type="character" w:styleId="7">
    <w:name w:val="Hyperlink"/>
    <w:basedOn w:val="3"/>
    <w:qFormat/>
    <w:uiPriority w:val="0"/>
    <w:rPr>
      <w:color w:val="3A3A3A"/>
      <w:u w:val="none"/>
    </w:rPr>
  </w:style>
  <w:style w:type="character" w:styleId="8">
    <w:name w:val="HTML Cite"/>
    <w:basedOn w:val="3"/>
    <w:qFormat/>
    <w:uiPriority w:val="0"/>
    <w:rPr>
      <w:color w:val="008000"/>
    </w:rPr>
  </w:style>
  <w:style w:type="paragraph" w:customStyle="1" w:styleId="10">
    <w:name w:val="List Paragraph"/>
    <w:basedOn w:val="1"/>
    <w:unhideWhenUsed/>
    <w:qFormat/>
    <w:uiPriority w:val="99"/>
    <w:pPr>
      <w:ind w:firstLine="420" w:firstLineChars="200"/>
    </w:pPr>
  </w:style>
  <w:style w:type="character" w:customStyle="1" w:styleId="11">
    <w:name w:val="c-icon14"/>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F70FC-5073-43F6-BEA2-17D0ADE08DED}">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1213</Characters>
  <Lines>10</Lines>
  <Paragraphs>2</Paragraphs>
  <TotalTime>1</TotalTime>
  <ScaleCrop>false</ScaleCrop>
  <LinksUpToDate>false</LinksUpToDate>
  <CharactersWithSpaces>1423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2019-04-05T05:59:00Z</dcterms:created>
  <dc:creator>山水无涯</dc:creator>
  <cp:lastModifiedBy>false</cp:lastModifiedBy>
  <dcterms:modified xsi:type="dcterms:W3CDTF">2020-06-15T03:24:40Z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